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DF06C" w14:textId="13348C22" w:rsidR="00AB372D" w:rsidRDefault="00AB372D" w:rsidP="00AB372D">
      <w:pPr>
        <w:jc w:val="center"/>
        <w:rPr>
          <w:b/>
          <w:bCs/>
        </w:rPr>
      </w:pPr>
      <w:r>
        <w:rPr>
          <w:b/>
          <w:bCs/>
        </w:rPr>
        <w:t>SOLITON</w:t>
      </w:r>
    </w:p>
    <w:p w14:paraId="0210D33D" w14:textId="40DED853" w:rsidR="00AB372D" w:rsidRDefault="00AB372D" w:rsidP="00AB372D">
      <w:pPr>
        <w:jc w:val="center"/>
      </w:pPr>
      <w:r w:rsidRPr="00AB372D">
        <w:t>Von John C. Ellis</w:t>
      </w:r>
    </w:p>
    <w:p w14:paraId="52011AC0" w14:textId="77777777" w:rsidR="00AB372D" w:rsidRDefault="00AB372D" w:rsidP="00AB372D">
      <w:pPr>
        <w:jc w:val="center"/>
      </w:pPr>
    </w:p>
    <w:p w14:paraId="6B125775" w14:textId="77777777" w:rsidR="00AB372D" w:rsidRPr="00CA7DB0" w:rsidRDefault="00AB372D" w:rsidP="00AB372D">
      <w:pPr>
        <w:jc w:val="center"/>
      </w:pPr>
      <w:hyperlink r:id="rId6" w:history="1">
        <w:r w:rsidRPr="0002682E">
          <w:rPr>
            <w:rStyle w:val="Hyperlink"/>
          </w:rPr>
          <w:t>www.johnellisauthor.com</w:t>
        </w:r>
      </w:hyperlink>
    </w:p>
    <w:p w14:paraId="3EAF6DC1" w14:textId="77777777" w:rsidR="00AB372D" w:rsidRDefault="00AB372D" w:rsidP="00AB372D">
      <w:pPr>
        <w:jc w:val="center"/>
      </w:pPr>
    </w:p>
    <w:p w14:paraId="780A9C24" w14:textId="77777777" w:rsidR="00AB372D" w:rsidRPr="00AB372D" w:rsidRDefault="00AB372D" w:rsidP="00AB372D">
      <w:pPr>
        <w:jc w:val="center"/>
      </w:pPr>
    </w:p>
    <w:p w14:paraId="46FD675D" w14:textId="57F78025" w:rsidR="00E675C4" w:rsidRDefault="00AB372D" w:rsidP="00AB372D">
      <w:pPr>
        <w:jc w:val="center"/>
      </w:pPr>
      <w:r>
        <w:rPr>
          <w:b/>
          <w:bCs/>
        </w:rPr>
        <w:t>GLOSSAR</w:t>
      </w:r>
    </w:p>
    <w:p w14:paraId="4F23124A" w14:textId="03AE7CD4" w:rsidR="00AB372D" w:rsidRDefault="00AB372D" w:rsidP="00AB372D">
      <w:pPr>
        <w:tabs>
          <w:tab w:val="left" w:pos="1660"/>
          <w:tab w:val="left" w:pos="6186"/>
        </w:tabs>
        <w:jc w:val="center"/>
      </w:pPr>
      <w:r>
        <w:t xml:space="preserve"> </w:t>
      </w:r>
    </w:p>
    <w:p w14:paraId="76EEAA20" w14:textId="4E352418" w:rsidR="00AB372D" w:rsidRDefault="00F77BEC" w:rsidP="00F77BEC">
      <w:pPr>
        <w:pStyle w:val="berschrift1"/>
      </w:pPr>
      <w:r>
        <w:t>A</w:t>
      </w:r>
    </w:p>
    <w:p w14:paraId="7F1CDF1B" w14:textId="77777777" w:rsidR="00F77BEC" w:rsidRDefault="00F77BEC" w:rsidP="00F77BEC">
      <w:pPr>
        <w:pStyle w:val="berschrift2"/>
      </w:pPr>
    </w:p>
    <w:p w14:paraId="0273245E" w14:textId="3A558D5C" w:rsidR="00E675C4" w:rsidRDefault="00E675C4" w:rsidP="00F77BEC">
      <w:pPr>
        <w:pStyle w:val="berschrift2"/>
      </w:pPr>
      <w:r>
        <w:t>Aal</w:t>
      </w:r>
    </w:p>
    <w:p w14:paraId="1646EBDD" w14:textId="77777777" w:rsidR="00E675C4" w:rsidRDefault="00E675C4" w:rsidP="00E675C4">
      <w:r>
        <w:t>Raumfahrerslang für Torpedo.</w:t>
      </w:r>
    </w:p>
    <w:p w14:paraId="39D33C3A" w14:textId="77777777" w:rsidR="00E675C4" w:rsidRPr="004C420C" w:rsidRDefault="00E675C4" w:rsidP="00E675C4"/>
    <w:p w14:paraId="77BA5DBA" w14:textId="77777777" w:rsidR="00E675C4" w:rsidRPr="00890FAE" w:rsidRDefault="00E675C4" w:rsidP="00F77BEC">
      <w:pPr>
        <w:pStyle w:val="berschrift2"/>
      </w:pPr>
      <w:r w:rsidRPr="00890FAE">
        <w:t>Assoziative Logik</w:t>
      </w:r>
      <w:r>
        <w:fldChar w:fldCharType="begin"/>
      </w:r>
      <w:r>
        <w:instrText xml:space="preserve"> XE "</w:instrText>
      </w:r>
      <w:r w:rsidRPr="004C1221">
        <w:instrText>Assoziative Logik</w:instrText>
      </w:r>
      <w:r>
        <w:instrText xml:space="preserve">" </w:instrText>
      </w:r>
      <w:r>
        <w:fldChar w:fldCharType="end"/>
      </w:r>
    </w:p>
    <w:p w14:paraId="43AA8E8C" w14:textId="77777777" w:rsidR="00E675C4" w:rsidRDefault="00E675C4" w:rsidP="00E675C4">
      <w:r>
        <w:t xml:space="preserve">Assoziative Logiken sind formale Logiken, deren Termen kein Wert, sondern (über eine sogenannte lambda-Funktion) einer oder mehrere weitere Terme zugewiesen werden. Dadurch besitzen assoziative Logiken eine Netzwerkstruktur und potenzielle rekursive Unendlichkeit. </w:t>
      </w:r>
    </w:p>
    <w:p w14:paraId="012B72F2" w14:textId="52BF22B5" w:rsidR="00E675C4" w:rsidRDefault="00E675C4" w:rsidP="00E675C4">
      <w:r>
        <w:t>Da assoziative Logiken der Denkweise biologischer Gehirne nachempfunden sind, können mit ihnen intelligente Prozesse sehr effektiv modelliert werden. Entsprechend arbeiten alle gängigen</w:t>
      </w:r>
      <w:r w:rsidR="007976EF">
        <w:t xml:space="preserve"> </w:t>
      </w:r>
      <w:hyperlink w:anchor="_Tellus" w:history="1">
        <w:r w:rsidR="007976EF" w:rsidRPr="007976EF">
          <w:rPr>
            <w:rStyle w:val="Hyperlink"/>
          </w:rPr>
          <w:t>Tellus</w:t>
        </w:r>
      </w:hyperlink>
      <w:r>
        <w:fldChar w:fldCharType="begin"/>
      </w:r>
      <w:r>
        <w:instrText xml:space="preserve"> XE "</w:instrText>
      </w:r>
      <w:r w:rsidRPr="00AC4837">
        <w:rPr>
          <w:b/>
        </w:rPr>
        <w:instrText>Tellus</w:instrText>
      </w:r>
      <w:r>
        <w:instrText xml:space="preserve">" </w:instrText>
      </w:r>
      <w:r>
        <w:fldChar w:fldCharType="end"/>
      </w:r>
      <w:r>
        <w:t xml:space="preserve">-Architekturen auf Basis assoziativer Logiken. </w:t>
      </w:r>
    </w:p>
    <w:p w14:paraId="7AE55878" w14:textId="77777777" w:rsidR="00E675C4" w:rsidRDefault="00E675C4" w:rsidP="00E675C4">
      <w:r>
        <w:t xml:space="preserve">Der Nachteil assoziativer Logiken ist die hohe Komplexität ihrer Domänen. Schon mit wenigen lambda-Verweisen ist es den </w:t>
      </w:r>
      <w:r>
        <w:lastRenderedPageBreak/>
        <w:t>meisten Menschen unmöglich, eine assoziativ logische Formel geistig zu fassen.</w:t>
      </w:r>
    </w:p>
    <w:p w14:paraId="07B5AB05" w14:textId="77777777" w:rsidR="00E675C4" w:rsidRPr="00745EFB" w:rsidRDefault="00E675C4" w:rsidP="00F77BEC">
      <w:pPr>
        <w:pStyle w:val="berschrift2"/>
      </w:pPr>
      <w:r w:rsidRPr="00745EFB">
        <w:t>Aufspulen (Verb)</w:t>
      </w:r>
    </w:p>
    <w:p w14:paraId="5F6E8661" w14:textId="631FFE57" w:rsidR="00E675C4" w:rsidRDefault="00E675C4" w:rsidP="00E675C4">
      <w:pPr>
        <w:tabs>
          <w:tab w:val="left" w:pos="1795"/>
        </w:tabs>
        <w:rPr>
          <w:szCs w:val="24"/>
        </w:rPr>
      </w:pPr>
      <w:r>
        <w:rPr>
          <w:szCs w:val="24"/>
        </w:rPr>
        <w:t xml:space="preserve">Bezeichnet den Vorgang, bei dem ein </w:t>
      </w:r>
      <w:hyperlink w:anchor="_Falten,_das" w:history="1">
        <w:r w:rsidRPr="00EB2143">
          <w:rPr>
            <w:rStyle w:val="Hyperlink"/>
            <w:i/>
            <w:szCs w:val="24"/>
          </w:rPr>
          <w:t>FTL</w:t>
        </w:r>
      </w:hyperlink>
      <w:r>
        <w:rPr>
          <w:szCs w:val="24"/>
        </w:rPr>
        <w:t xml:space="preserve">-Oval das für überlichtschnelles Reisen benötigte Solitonen-Wellenpaket erzeugt. Die Genauigkeit der Kalibrierung der Solitonen steigt dabei logarithmisch zur investierten Zeit. Da bei interstellaren Distanzen schon eine geringe Abweichung zu Hundertausenden oder sogar Millionen Kilometern Kursabweichungen führen kann, ist eine hohe Kalibrierungsgenauigkeit notwendig. Deswegen dauert das Aufspulen meist mehrere Stunden. Der Prozess kann allerdings auf Kosten der Genauigkeit auch schon früher abgebrochen werden. </w:t>
      </w:r>
      <w:r w:rsidR="001A0F5A">
        <w:rPr>
          <w:szCs w:val="24"/>
        </w:rPr>
        <w:t>Unterhalb einer bestimmten Mindestspulzeit werden die stark unkalibrierten Raumzeit-Verwerfungen allerdings gefährlich für Boot und Besatzung.</w:t>
      </w:r>
    </w:p>
    <w:p w14:paraId="2E260D7B" w14:textId="0F0B3F87" w:rsidR="00E675C4" w:rsidRPr="00745EFB" w:rsidRDefault="00E675C4" w:rsidP="00E675C4">
      <w:pPr>
        <w:tabs>
          <w:tab w:val="left" w:pos="1795"/>
        </w:tabs>
        <w:rPr>
          <w:szCs w:val="24"/>
        </w:rPr>
      </w:pPr>
      <w:r>
        <w:rPr>
          <w:szCs w:val="24"/>
        </w:rPr>
        <w:t xml:space="preserve">Wegen der entstehenden </w:t>
      </w:r>
      <w:hyperlink w:anchor="_Faltsignatur" w:history="1">
        <w:r w:rsidRPr="00AA4F5B">
          <w:rPr>
            <w:rStyle w:val="Hyperlink"/>
            <w:i/>
            <w:szCs w:val="24"/>
          </w:rPr>
          <w:t>Faltsignaturen</w:t>
        </w:r>
      </w:hyperlink>
      <w:r>
        <w:rPr>
          <w:szCs w:val="24"/>
        </w:rPr>
        <w:t xml:space="preserve"> ist das Aufspulen über astronomische Distanzen hinweg passiv ortbar.</w:t>
      </w:r>
    </w:p>
    <w:p w14:paraId="04E00426" w14:textId="77777777" w:rsidR="00E675C4" w:rsidRDefault="00E675C4" w:rsidP="00E675C4"/>
    <w:p w14:paraId="210BDED4" w14:textId="77777777" w:rsidR="00E675C4" w:rsidRPr="003C61CF" w:rsidRDefault="00E675C4" w:rsidP="00F77BEC">
      <w:pPr>
        <w:pStyle w:val="berschrift2"/>
      </w:pPr>
      <w:bookmarkStart w:id="0" w:name="_Augmented_Reality"/>
      <w:bookmarkEnd w:id="0"/>
      <w:r w:rsidRPr="003C61CF">
        <w:t>Augmented Reality</w:t>
      </w:r>
    </w:p>
    <w:p w14:paraId="5F702742" w14:textId="77777777" w:rsidR="00E675C4" w:rsidRDefault="00E675C4" w:rsidP="00E675C4">
      <w:r w:rsidRPr="00897D82">
        <w:t xml:space="preserve">Beschreibt </w:t>
      </w:r>
      <w:r>
        <w:t xml:space="preserve">meist </w:t>
      </w:r>
      <w:r w:rsidRPr="00897D82">
        <w:t xml:space="preserve">eine </w:t>
      </w:r>
      <w:r>
        <w:t xml:space="preserve">in der subjektiven Erlebniswelt eines Anwenders </w:t>
      </w:r>
      <w:r w:rsidRPr="00897D82">
        <w:t xml:space="preserve">über die </w:t>
      </w:r>
      <w:r>
        <w:t xml:space="preserve">stoffliche Wirklichkeit gelegte, digitale „erweiterte Welt“. </w:t>
      </w:r>
    </w:p>
    <w:p w14:paraId="6C9EEA50" w14:textId="4C4BCB30" w:rsidR="00E675C4" w:rsidRDefault="00E675C4" w:rsidP="00E675C4">
      <w:r>
        <w:t xml:space="preserve">Per Augmented Reality (kurz: AR) lassen sich Eindrücke verändern, ausblenden oder neue erzeugt werden. In den Telluskratien ist AR überall und fest mit den sogenannten </w:t>
      </w:r>
      <w:hyperlink w:anchor="_Techsphäre" w:history="1">
        <w:r w:rsidRPr="00716F16">
          <w:rPr>
            <w:rStyle w:val="Hyperlink"/>
            <w:i/>
            <w:iCs/>
          </w:rPr>
          <w:t>Techsphären</w:t>
        </w:r>
      </w:hyperlink>
      <w:r>
        <w:t xml:space="preserve"> verzahnt: Wo sich eine Techsphäre befindet, spannt sie in der Regel auch eine geteilte AR auf. </w:t>
      </w:r>
    </w:p>
    <w:p w14:paraId="278FE903" w14:textId="0457C251" w:rsidR="00E675C4" w:rsidRDefault="00E675C4" w:rsidP="00E675C4">
      <w:r>
        <w:t xml:space="preserve">Über AR werden beinahe alle technischen Geräte bedient und Medien konsumiert. Im Alltag wird AR auch </w:t>
      </w:r>
      <w:hyperlink w:anchor="_Plaste" w:history="1">
        <w:r w:rsidRPr="00FE4C63">
          <w:rPr>
            <w:rStyle w:val="Hyperlink"/>
            <w:i/>
            <w:iCs/>
          </w:rPr>
          <w:t>Plaste</w:t>
        </w:r>
      </w:hyperlink>
      <w:r>
        <w:rPr>
          <w:iCs/>
        </w:rPr>
        <w:t xml:space="preserve"> genannt</w:t>
      </w:r>
      <w:r>
        <w:t>.</w:t>
      </w:r>
    </w:p>
    <w:p w14:paraId="56EAEBEF" w14:textId="77777777" w:rsidR="002511E5" w:rsidRDefault="002511E5" w:rsidP="00E675C4"/>
    <w:p w14:paraId="7442012C" w14:textId="77777777" w:rsidR="00F77BEC" w:rsidRDefault="00F77BEC" w:rsidP="00E675C4"/>
    <w:p w14:paraId="758BAC52" w14:textId="0A5EC89E" w:rsidR="00F77BEC" w:rsidRDefault="00F77BEC" w:rsidP="00F77BEC">
      <w:pPr>
        <w:pStyle w:val="berschrift1"/>
      </w:pPr>
      <w:r>
        <w:t>B</w:t>
      </w:r>
    </w:p>
    <w:p w14:paraId="3492C138" w14:textId="77777777" w:rsidR="00F77BEC" w:rsidRPr="00F77BEC" w:rsidRDefault="00F77BEC" w:rsidP="00F77BEC">
      <w:pPr>
        <w:rPr>
          <w:lang w:eastAsia="en-US"/>
        </w:rPr>
      </w:pPr>
    </w:p>
    <w:p w14:paraId="0D6A137B" w14:textId="77777777" w:rsidR="002511E5" w:rsidRPr="00A45235" w:rsidRDefault="002511E5" w:rsidP="00F77BEC">
      <w:pPr>
        <w:pStyle w:val="berschrift2"/>
      </w:pPr>
      <w:r w:rsidRPr="00A45235">
        <w:t>Barracuda</w:t>
      </w:r>
    </w:p>
    <w:p w14:paraId="397A1F7D" w14:textId="4698110A" w:rsidR="002511E5" w:rsidRPr="002511E5" w:rsidRDefault="002511E5" w:rsidP="00E675C4">
      <w:pPr>
        <w:rPr>
          <w:szCs w:val="24"/>
        </w:rPr>
      </w:pPr>
      <w:r>
        <w:rPr>
          <w:szCs w:val="24"/>
        </w:rPr>
        <w:t>Bezeichnung für einen Torpedo</w:t>
      </w:r>
      <w:r w:rsidR="00506510">
        <w:rPr>
          <w:szCs w:val="24"/>
        </w:rPr>
        <w:t>-Typ</w:t>
      </w:r>
      <w:r>
        <w:rPr>
          <w:szCs w:val="24"/>
        </w:rPr>
        <w:t>, der über besondere Sensorik verfügt, die es ihm ermöglicht, beispielsweise dem Beschuss von Laserwaffen mit Ausweichmanövern zu kontern.</w:t>
      </w:r>
    </w:p>
    <w:p w14:paraId="1D16D508" w14:textId="77777777" w:rsidR="00E675C4" w:rsidRDefault="00E675C4" w:rsidP="00E675C4"/>
    <w:p w14:paraId="0FF7467C" w14:textId="77777777" w:rsidR="00E675C4" w:rsidRPr="0097314B" w:rsidRDefault="00E675C4" w:rsidP="00F77BEC">
      <w:pPr>
        <w:pStyle w:val="berschrift2"/>
      </w:pPr>
      <w:r w:rsidRPr="0097314B">
        <w:t>Bestie</w:t>
      </w:r>
    </w:p>
    <w:p w14:paraId="1C57CDD4" w14:textId="141E43E4" w:rsidR="00E675C4" w:rsidRDefault="00E675C4" w:rsidP="00E675C4">
      <w:r>
        <w:t xml:space="preserve">Umgangssprachlich für </w:t>
      </w:r>
      <w:r w:rsidRPr="007B025F">
        <w:rPr>
          <w:i/>
          <w:iCs/>
        </w:rPr>
        <w:t>Splicer</w:t>
      </w:r>
      <w:r>
        <w:t xml:space="preserve">. Wird vor allem innerhalb der </w:t>
      </w:r>
      <w:hyperlink w:anchor="_Starsec" w:history="1">
        <w:r w:rsidRPr="00C75C2D">
          <w:rPr>
            <w:rStyle w:val="Hyperlink"/>
            <w:i/>
            <w:iCs/>
          </w:rPr>
          <w:t>Starsec</w:t>
        </w:r>
      </w:hyperlink>
      <w:r>
        <w:t xml:space="preserve"> verwendet. Diverse Menschenrechtsorganisationen verurteilen die Bezeichnung, da sie diese für entmenschlichend halten.</w:t>
      </w:r>
    </w:p>
    <w:p w14:paraId="6F7FFC21" w14:textId="77777777" w:rsidR="00E675C4" w:rsidRDefault="00E675C4" w:rsidP="00E675C4"/>
    <w:p w14:paraId="1BF86E15" w14:textId="77777777" w:rsidR="00E675C4" w:rsidRPr="00794C76" w:rsidRDefault="00E675C4" w:rsidP="00F77BEC">
      <w:pPr>
        <w:pStyle w:val="berschrift2"/>
      </w:pPr>
      <w:bookmarkStart w:id="1" w:name="_Bianyi"/>
      <w:bookmarkEnd w:id="1"/>
      <w:r w:rsidRPr="00794C76">
        <w:t>Bianyi</w:t>
      </w:r>
      <w:r>
        <w:fldChar w:fldCharType="begin"/>
      </w:r>
      <w:r>
        <w:instrText xml:space="preserve"> XE "</w:instrText>
      </w:r>
      <w:r w:rsidRPr="001D79B1">
        <w:instrText>Bianyi</w:instrText>
      </w:r>
      <w:r>
        <w:instrText xml:space="preserve">" </w:instrText>
      </w:r>
      <w:r>
        <w:fldChar w:fldCharType="end"/>
      </w:r>
    </w:p>
    <w:p w14:paraId="24A3EB48" w14:textId="77777777" w:rsidR="00E675C4" w:rsidRDefault="00E675C4" w:rsidP="00E675C4">
      <w:r>
        <w:t xml:space="preserve">Eine der großen Denkrichtungen der post-klimakastrophalen Epoche. Oberstes Prinzip und wichtigster Wert der Bianyi ist die Veränderung. Der Mensch wird nicht als feste Konstante, sondern ein sich im ständigen Wandel befindliches Kontinuum gesehen. </w:t>
      </w:r>
    </w:p>
    <w:p w14:paraId="3F85DFDB" w14:textId="0E1E5B57" w:rsidR="00E675C4" w:rsidRDefault="00E675C4" w:rsidP="00E675C4">
      <w:r>
        <w:lastRenderedPageBreak/>
        <w:t xml:space="preserve">Bianyi wird oft als Gegenposition zum </w:t>
      </w:r>
      <w:hyperlink w:anchor="_Renshu" w:history="1">
        <w:r w:rsidRPr="00564838">
          <w:rPr>
            <w:rStyle w:val="Hyperlink"/>
            <w:i/>
            <w:iCs/>
          </w:rPr>
          <w:t>Renshu</w:t>
        </w:r>
      </w:hyperlink>
      <w:r>
        <w:t xml:space="preserve"> betrachtet und mit den </w:t>
      </w:r>
      <w:r w:rsidRPr="007B025F">
        <w:rPr>
          <w:i/>
          <w:iCs/>
        </w:rPr>
        <w:t>Splicern</w:t>
      </w:r>
      <w:r>
        <w:t xml:space="preserve"> und der </w:t>
      </w:r>
      <w:hyperlink w:anchor="_Freie_Heterarchie" w:history="1">
        <w:r w:rsidRPr="00564838">
          <w:rPr>
            <w:rStyle w:val="Hyperlink"/>
            <w:i/>
          </w:rPr>
          <w:t>Freien</w:t>
        </w:r>
        <w:r w:rsidRPr="00564838">
          <w:rPr>
            <w:rStyle w:val="Hyperlink"/>
          </w:rPr>
          <w:t xml:space="preserve"> </w:t>
        </w:r>
        <w:r w:rsidRPr="00564838">
          <w:rPr>
            <w:rStyle w:val="Hyperlink"/>
            <w:i/>
            <w:iCs/>
          </w:rPr>
          <w:t>Heterarchie</w:t>
        </w:r>
      </w:hyperlink>
      <w:r>
        <w:t xml:space="preserve"> assoziiert. Die dort stark verbreitete Akzeptanz von Bianyi ist einer der wesentlichen Faktoren für den offenen Umgang mit </w:t>
      </w:r>
      <w:hyperlink w:anchor="_Splice" w:history="1">
        <w:r w:rsidRPr="009572EF">
          <w:rPr>
            <w:rStyle w:val="Hyperlink"/>
            <w:i/>
          </w:rPr>
          <w:t>Splices</w:t>
        </w:r>
      </w:hyperlink>
      <w:r>
        <w:t>, ist fest mit Politik und Rechtsprechung verflochten, und wird auch oft christlich fundiert: Da Gott den Menschen aus Erde erschuf und sich die Erde untertan machen soll, soll er sich entsprechend auch seine eigene Substanz untertan machen.</w:t>
      </w:r>
    </w:p>
    <w:p w14:paraId="0DE99EF7" w14:textId="77777777" w:rsidR="00E675C4" w:rsidRDefault="00E675C4" w:rsidP="00E675C4"/>
    <w:p w14:paraId="56842B5E" w14:textId="77777777" w:rsidR="00E675C4" w:rsidRPr="00C44968" w:rsidRDefault="00E675C4" w:rsidP="00F77BEC">
      <w:pPr>
        <w:pStyle w:val="berschrift2"/>
      </w:pPr>
      <w:r w:rsidRPr="00C44968">
        <w:t>Burritistan</w:t>
      </w:r>
    </w:p>
    <w:p w14:paraId="2780937C" w14:textId="4FB2F2CF" w:rsidR="00E675C4" w:rsidRDefault="00E675C4" w:rsidP="00E675C4">
      <w:r>
        <w:t xml:space="preserve">Raumfahrerslang für die </w:t>
      </w:r>
      <w:hyperlink w:anchor="_ISA" w:history="1">
        <w:r w:rsidRPr="0018105F">
          <w:rPr>
            <w:rStyle w:val="Hyperlink"/>
            <w:i/>
            <w:iCs/>
          </w:rPr>
          <w:t>ISA</w:t>
        </w:r>
      </w:hyperlink>
      <w:r>
        <w:t>.</w:t>
      </w:r>
    </w:p>
    <w:p w14:paraId="36B8F721" w14:textId="77777777" w:rsidR="00F77BEC" w:rsidRDefault="00F77BEC" w:rsidP="00E675C4"/>
    <w:p w14:paraId="13B62ED7" w14:textId="77777777" w:rsidR="00F77BEC" w:rsidRDefault="00F77BEC" w:rsidP="00E675C4"/>
    <w:p w14:paraId="6029E96A" w14:textId="42EC7487" w:rsidR="00F77BEC" w:rsidRDefault="00F77BEC" w:rsidP="00F77BEC">
      <w:pPr>
        <w:pStyle w:val="berschrift1"/>
      </w:pPr>
      <w:r>
        <w:t>C</w:t>
      </w:r>
    </w:p>
    <w:p w14:paraId="0AA6C9D3" w14:textId="77777777" w:rsidR="00E675C4" w:rsidRDefault="00E675C4" w:rsidP="00E675C4"/>
    <w:p w14:paraId="3B996BF5" w14:textId="77777777" w:rsidR="00E675C4" w:rsidRPr="00A05182" w:rsidRDefault="00E675C4" w:rsidP="00F77BEC">
      <w:pPr>
        <w:pStyle w:val="berschrift2"/>
      </w:pPr>
      <w:r>
        <w:t>C</w:t>
      </w:r>
      <w:r w:rsidRPr="00A05182">
        <w:t>hun- (als Präfix)</w:t>
      </w:r>
    </w:p>
    <w:p w14:paraId="07CF7AB6" w14:textId="6EEE3988" w:rsidR="00E675C4" w:rsidRDefault="00E675C4" w:rsidP="00E675C4">
      <w:r>
        <w:t xml:space="preserve">Bezeichnet ein Mitglied des </w:t>
      </w:r>
      <w:hyperlink w:anchor="_Tellus-Orden" w:history="1">
        <w:r w:rsidRPr="0093302D">
          <w:rPr>
            <w:rStyle w:val="Hyperlink"/>
            <w:i/>
            <w:iCs/>
          </w:rPr>
          <w:t>Tellus-Ordens</w:t>
        </w:r>
      </w:hyperlink>
      <w:r>
        <w:t>, das sich für seine oder ihre Überzeugungen chirurgisch, chemisch oder neurologisch hat kastrieren lassen. Hierdurch soll eine vollständige mentale und spirituelle Fokussierung auf die Ordensarbeit gewährleistet werden.</w:t>
      </w:r>
    </w:p>
    <w:p w14:paraId="0CAF8947" w14:textId="77777777" w:rsidR="005632EB" w:rsidRDefault="005632EB" w:rsidP="00E675C4"/>
    <w:p w14:paraId="30A6BB64" w14:textId="7DE20A59" w:rsidR="005632EB" w:rsidRPr="005632EB" w:rsidRDefault="005632EB" w:rsidP="00F77BEC">
      <w:pPr>
        <w:pStyle w:val="berschrift2"/>
      </w:pPr>
      <w:r w:rsidRPr="005632EB">
        <w:t>CIC</w:t>
      </w:r>
    </w:p>
    <w:p w14:paraId="0C6BF969" w14:textId="0A9E7CEF" w:rsidR="005632EB" w:rsidRDefault="005632EB" w:rsidP="00E675C4">
      <w:r>
        <w:t xml:space="preserve">Steht für „Combat Information Center“ oder auch Kommandozentrale. </w:t>
      </w:r>
    </w:p>
    <w:p w14:paraId="3DA35064" w14:textId="77777777" w:rsidR="00E675C4" w:rsidRDefault="00E675C4" w:rsidP="00E675C4"/>
    <w:p w14:paraId="468B8D05" w14:textId="77777777" w:rsidR="00F77BEC" w:rsidRDefault="00F77BEC" w:rsidP="00E675C4"/>
    <w:p w14:paraId="0A1C94C4" w14:textId="0583DE40" w:rsidR="00F77BEC" w:rsidRDefault="00F77BEC" w:rsidP="00F77BEC">
      <w:pPr>
        <w:pStyle w:val="berschrift1"/>
      </w:pPr>
      <w:r>
        <w:t>D</w:t>
      </w:r>
    </w:p>
    <w:p w14:paraId="13705873" w14:textId="77777777" w:rsidR="00F77BEC" w:rsidRDefault="00F77BEC" w:rsidP="00E675C4"/>
    <w:p w14:paraId="3D4FCF9D" w14:textId="77777777" w:rsidR="00E675C4" w:rsidRPr="002C3EDB" w:rsidRDefault="00E675C4" w:rsidP="00F77BEC">
      <w:pPr>
        <w:pStyle w:val="berschrift2"/>
      </w:pPr>
      <w:r>
        <w:t>Daten</w:t>
      </w:r>
      <w:r w:rsidRPr="002C3EDB">
        <w:t>-Barkasse</w:t>
      </w:r>
      <w:r>
        <w:rPr>
          <w:lang w:val="en-US"/>
        </w:rPr>
        <w:fldChar w:fldCharType="begin"/>
      </w:r>
      <w:r w:rsidRPr="002C3EDB">
        <w:instrText xml:space="preserve"> XE "Informations-Barkasse" </w:instrText>
      </w:r>
      <w:r>
        <w:rPr>
          <w:lang w:val="en-US"/>
        </w:rPr>
        <w:fldChar w:fldCharType="end"/>
      </w:r>
    </w:p>
    <w:p w14:paraId="39DC9839" w14:textId="01DA96DC" w:rsidR="00E675C4" w:rsidRDefault="00E675C4" w:rsidP="00E675C4">
      <w:r w:rsidRPr="005743EF">
        <w:t xml:space="preserve">Raumschiffe, die </w:t>
      </w:r>
      <w:r>
        <w:t xml:space="preserve">Datensätze von einem </w:t>
      </w:r>
      <w:hyperlink w:anchor="_Tellus" w:history="1">
        <w:r w:rsidRPr="00E35649">
          <w:rPr>
            <w:rStyle w:val="Hyperlink"/>
            <w:i/>
            <w:iCs/>
          </w:rPr>
          <w:t>Tellus</w:t>
        </w:r>
      </w:hyperlink>
      <w:r w:rsidRPr="00CD1A54">
        <w:t>-Kern</w:t>
      </w:r>
      <w:r>
        <w:t xml:space="preserve"> zum anderen übertragen, um deren Datenbanken miteinander zu synchronisieren. Tatsächlich ist eine vollständige Synchronisation allerdings idealistisch, da sie viel zu aufwändig und teuer ist und konnte nach der Anfangszeit interstellar verteilter Tellus-Kerne nicht mehr vollständig erzielt werden.</w:t>
      </w:r>
    </w:p>
    <w:p w14:paraId="5EC8828B" w14:textId="77777777" w:rsidR="00E675C4" w:rsidRDefault="00E675C4" w:rsidP="00E675C4"/>
    <w:p w14:paraId="4D450568" w14:textId="77777777" w:rsidR="00E675C4" w:rsidRPr="00D065A4" w:rsidRDefault="00E675C4" w:rsidP="00F77BEC">
      <w:pPr>
        <w:pStyle w:val="berschrift2"/>
      </w:pPr>
      <w:bookmarkStart w:id="2" w:name="_Deep-Link"/>
      <w:bookmarkEnd w:id="2"/>
      <w:r w:rsidRPr="00D065A4">
        <w:t>Deep-Link</w:t>
      </w:r>
    </w:p>
    <w:p w14:paraId="6BED4ABC" w14:textId="510D7331" w:rsidR="00E675C4" w:rsidRDefault="00E675C4" w:rsidP="00E675C4">
      <w:r>
        <w:t xml:space="preserve">Spezielle Form eines </w:t>
      </w:r>
      <w:hyperlink w:anchor="_Link" w:history="1">
        <w:r w:rsidRPr="00031E21">
          <w:rPr>
            <w:rStyle w:val="Hyperlink"/>
            <w:i/>
          </w:rPr>
          <w:t>Links</w:t>
        </w:r>
      </w:hyperlink>
      <w:r>
        <w:t xml:space="preserve">, der über neuronale Verknüpfungen „tief“ ins Gehirn des Trägers reicht. Mit einem Deep-Link sind besonders viele Aspekte des Gehirninhalts abruf- und veränderbar, inklusive der Unterdrückung von Emotionen wie Angst, Trauer usw. Aufgrund starker psychologischer Nebenwirkungen und Risiken, sowie aus gesellschaftlichen und ethischen Gründen sind Deep-Links nicht </w:t>
      </w:r>
      <w:hyperlink w:anchor="_tellus-_(als_Präfix)" w:history="1">
        <w:r w:rsidRPr="00031E21">
          <w:rPr>
            <w:rStyle w:val="Hyperlink"/>
            <w:i/>
          </w:rPr>
          <w:t>tellus</w:t>
        </w:r>
      </w:hyperlink>
      <w:r>
        <w:t xml:space="preserve">-verifiziert und damit in den meisten </w:t>
      </w:r>
      <w:hyperlink w:anchor="_Telluskratie" w:history="1">
        <w:r w:rsidRPr="00A265B1">
          <w:rPr>
            <w:rStyle w:val="Hyperlink"/>
            <w:i/>
            <w:iCs/>
          </w:rPr>
          <w:t>Telluskratien</w:t>
        </w:r>
      </w:hyperlink>
      <w:r>
        <w:t xml:space="preserve"> illegal. Sie kommen lediglich in besonderen Kontexten wie beispielsweise medizinischer Behandlung Strafverfolgung zur Anwendung. </w:t>
      </w:r>
    </w:p>
    <w:p w14:paraId="0958F3FA" w14:textId="77777777" w:rsidR="00E675C4" w:rsidRDefault="00E675C4" w:rsidP="00E675C4"/>
    <w:p w14:paraId="34948407" w14:textId="77777777" w:rsidR="00E675C4" w:rsidRPr="007059D5" w:rsidRDefault="00E675C4" w:rsidP="00F77BEC">
      <w:pPr>
        <w:pStyle w:val="berschrift2"/>
      </w:pPr>
      <w:r w:rsidRPr="007059D5">
        <w:lastRenderedPageBreak/>
        <w:t>Dermaplast</w:t>
      </w:r>
    </w:p>
    <w:p w14:paraId="4099E1F3" w14:textId="09AA5F00" w:rsidR="00E675C4" w:rsidRDefault="00E675C4" w:rsidP="00E675C4">
      <w:r>
        <w:t xml:space="preserve">Eine mit Splicing-Technologie hergestellte biologische Paste, die als zweite Haut auf offene Wunden gesprüht werden kann und diese dann verschließt. Wird nur in äußerst seltenen Fällen vom Körper abgestoßen. Ersetzt, sofern verfügbar, konventionelle Verbände. Siehe auch </w:t>
      </w:r>
      <w:hyperlink w:anchor="_Plasmaplast" w:history="1">
        <w:r w:rsidRPr="006E5D61">
          <w:rPr>
            <w:rStyle w:val="Hyperlink"/>
            <w:i/>
            <w:iCs/>
          </w:rPr>
          <w:t>Plasmaplast</w:t>
        </w:r>
      </w:hyperlink>
      <w:r>
        <w:t>.</w:t>
      </w:r>
    </w:p>
    <w:p w14:paraId="6A7E0636" w14:textId="77777777" w:rsidR="00E675C4" w:rsidRDefault="00E675C4" w:rsidP="00E675C4">
      <w:pPr>
        <w:rPr>
          <w:b/>
        </w:rPr>
      </w:pPr>
    </w:p>
    <w:p w14:paraId="1BA8404F" w14:textId="77777777" w:rsidR="00F77BEC" w:rsidRDefault="00F77BEC" w:rsidP="00E675C4">
      <w:pPr>
        <w:rPr>
          <w:b/>
        </w:rPr>
      </w:pPr>
    </w:p>
    <w:p w14:paraId="1C3B1279" w14:textId="77777777" w:rsidR="00F77BEC" w:rsidRDefault="00F77BEC" w:rsidP="00E675C4">
      <w:pPr>
        <w:rPr>
          <w:b/>
        </w:rPr>
      </w:pPr>
    </w:p>
    <w:p w14:paraId="45865583" w14:textId="4D8B5828" w:rsidR="00F77BEC" w:rsidRDefault="00F77BEC" w:rsidP="00F77BEC">
      <w:pPr>
        <w:pStyle w:val="berschrift1"/>
      </w:pPr>
      <w:r>
        <w:t>E</w:t>
      </w:r>
    </w:p>
    <w:p w14:paraId="29E1C17A" w14:textId="77777777" w:rsidR="00F77BEC" w:rsidRPr="00F77BEC" w:rsidRDefault="00F77BEC" w:rsidP="00F77BEC">
      <w:pPr>
        <w:rPr>
          <w:lang w:eastAsia="en-US"/>
        </w:rPr>
      </w:pPr>
    </w:p>
    <w:p w14:paraId="3C180832" w14:textId="77777777" w:rsidR="002511E5" w:rsidRPr="00745EFB" w:rsidRDefault="002511E5" w:rsidP="00F77BEC">
      <w:pPr>
        <w:pStyle w:val="berschrift2"/>
      </w:pPr>
      <w:r w:rsidRPr="00745EFB">
        <w:t>ETA</w:t>
      </w:r>
    </w:p>
    <w:p w14:paraId="00FF4554" w14:textId="77777777" w:rsidR="002511E5" w:rsidRDefault="002511E5" w:rsidP="002511E5">
      <w:pPr>
        <w:rPr>
          <w:szCs w:val="24"/>
        </w:rPr>
      </w:pPr>
      <w:r w:rsidRPr="00745EFB">
        <w:rPr>
          <w:szCs w:val="24"/>
        </w:rPr>
        <w:t xml:space="preserve">Militärisches Kürzel, gesprochen „I Ti </w:t>
      </w:r>
      <w:proofErr w:type="spellStart"/>
      <w:r w:rsidRPr="00745EFB">
        <w:rPr>
          <w:szCs w:val="24"/>
        </w:rPr>
        <w:t>Äi</w:t>
      </w:r>
      <w:proofErr w:type="spellEnd"/>
      <w:r w:rsidRPr="00745EFB">
        <w:rPr>
          <w:szCs w:val="24"/>
        </w:rPr>
        <w:t>“, steht für „</w:t>
      </w:r>
      <w:proofErr w:type="spellStart"/>
      <w:r w:rsidRPr="00745EFB">
        <w:rPr>
          <w:szCs w:val="24"/>
        </w:rPr>
        <w:t>Estimated</w:t>
      </w:r>
      <w:proofErr w:type="spellEnd"/>
      <w:r w:rsidRPr="00745EFB">
        <w:rPr>
          <w:szCs w:val="24"/>
        </w:rPr>
        <w:t xml:space="preserve"> Time </w:t>
      </w:r>
      <w:proofErr w:type="spellStart"/>
      <w:r w:rsidRPr="00745EFB">
        <w:rPr>
          <w:szCs w:val="24"/>
        </w:rPr>
        <w:t>of</w:t>
      </w:r>
      <w:proofErr w:type="spellEnd"/>
      <w:r w:rsidRPr="00745EFB">
        <w:rPr>
          <w:szCs w:val="24"/>
        </w:rPr>
        <w:t xml:space="preserve"> Arrival“, bzw. geschätzte Ankunftszeit.</w:t>
      </w:r>
    </w:p>
    <w:p w14:paraId="3F0FA62F" w14:textId="77777777" w:rsidR="00F77BEC" w:rsidRDefault="00F77BEC" w:rsidP="002511E5">
      <w:pPr>
        <w:rPr>
          <w:szCs w:val="24"/>
        </w:rPr>
      </w:pPr>
    </w:p>
    <w:p w14:paraId="503B8B21" w14:textId="77777777" w:rsidR="00F77BEC" w:rsidRDefault="00F77BEC" w:rsidP="002511E5">
      <w:pPr>
        <w:rPr>
          <w:szCs w:val="24"/>
        </w:rPr>
      </w:pPr>
    </w:p>
    <w:p w14:paraId="3C69CC9B" w14:textId="41DB1E2A" w:rsidR="00F77BEC" w:rsidRPr="00745EFB" w:rsidRDefault="00F77BEC" w:rsidP="00F77BEC">
      <w:pPr>
        <w:pStyle w:val="berschrift1"/>
      </w:pPr>
      <w:r>
        <w:t>F</w:t>
      </w:r>
    </w:p>
    <w:p w14:paraId="3F30541F" w14:textId="77777777" w:rsidR="002511E5" w:rsidRDefault="002511E5" w:rsidP="00E675C4">
      <w:pPr>
        <w:rPr>
          <w:b/>
        </w:rPr>
      </w:pPr>
    </w:p>
    <w:p w14:paraId="7FC124C6" w14:textId="77777777" w:rsidR="00E675C4" w:rsidRPr="00CE4FE6" w:rsidRDefault="00E675C4" w:rsidP="00F77BEC">
      <w:pPr>
        <w:pStyle w:val="berschrift2"/>
      </w:pPr>
      <w:bookmarkStart w:id="3" w:name="_Falten,_das"/>
      <w:bookmarkEnd w:id="3"/>
      <w:r>
        <w:t>F</w:t>
      </w:r>
      <w:r w:rsidRPr="00CE4FE6">
        <w:t>alten</w:t>
      </w:r>
      <w:r>
        <w:fldChar w:fldCharType="begin"/>
      </w:r>
      <w:r>
        <w:instrText xml:space="preserve"> XE "</w:instrText>
      </w:r>
      <w:r w:rsidRPr="006D3426">
        <w:instrText>Falten</w:instrText>
      </w:r>
      <w:r>
        <w:instrText xml:space="preserve">" </w:instrText>
      </w:r>
      <w:r>
        <w:fldChar w:fldCharType="end"/>
      </w:r>
      <w:r>
        <w:t>, das</w:t>
      </w:r>
    </w:p>
    <w:p w14:paraId="2FACB3FF" w14:textId="1BBE5ED0" w:rsidR="00E675C4" w:rsidRDefault="00E675C4" w:rsidP="00E675C4">
      <w:pPr>
        <w:tabs>
          <w:tab w:val="left" w:pos="1503"/>
        </w:tabs>
      </w:pPr>
      <w:r>
        <w:t xml:space="preserve">Umgangssprachlich für überlichtschnellen Raumflug, für den die Raumzeit mit einer Solitonen-Blase verzerrt, umgangssprachlich gefaltet, wird. Siehe auch </w:t>
      </w:r>
      <w:hyperlink w:anchor="_Solitonen-Antrieb" w:history="1">
        <w:r w:rsidRPr="00323B75">
          <w:rPr>
            <w:rStyle w:val="Hyperlink"/>
            <w:i/>
            <w:iCs/>
          </w:rPr>
          <w:t>Solitonen-Antrieb</w:t>
        </w:r>
      </w:hyperlink>
      <w:r>
        <w:t>.</w:t>
      </w:r>
    </w:p>
    <w:p w14:paraId="0F81FF0D" w14:textId="77777777" w:rsidR="00E675C4" w:rsidRDefault="00E675C4" w:rsidP="00E675C4">
      <w:pPr>
        <w:tabs>
          <w:tab w:val="left" w:pos="1503"/>
        </w:tabs>
      </w:pPr>
    </w:p>
    <w:p w14:paraId="09225F28" w14:textId="77777777" w:rsidR="00E675C4" w:rsidRPr="0074164C" w:rsidRDefault="00E675C4" w:rsidP="00F77BEC">
      <w:pPr>
        <w:pStyle w:val="berschrift2"/>
      </w:pPr>
      <w:bookmarkStart w:id="4" w:name="_Faltsignatur"/>
      <w:bookmarkEnd w:id="4"/>
      <w:r w:rsidRPr="0074164C">
        <w:lastRenderedPageBreak/>
        <w:t>Faltsignatur</w:t>
      </w:r>
    </w:p>
    <w:p w14:paraId="06A9354F" w14:textId="3500F082" w:rsidR="00E675C4" w:rsidRDefault="00E675C4" w:rsidP="00E675C4">
      <w:pPr>
        <w:tabs>
          <w:tab w:val="left" w:pos="1503"/>
        </w:tabs>
      </w:pPr>
      <w:r>
        <w:t xml:space="preserve">Raumzeitverwerfungen, die beim Betrieb eines </w:t>
      </w:r>
      <w:hyperlink w:anchor="_Solitonen-Antrieb" w:history="1">
        <w:r w:rsidRPr="004E7876">
          <w:rPr>
            <w:rStyle w:val="Hyperlink"/>
            <w:i/>
            <w:iCs/>
          </w:rPr>
          <w:t>Solitonen-Antriebs</w:t>
        </w:r>
      </w:hyperlink>
      <w:r>
        <w:t xml:space="preserve"> auftreten. Die von solchen Antrieben verwendete komplexe, hyperbolische Raumzeitverzerrung lässt sich über astronomische Distanzen hinweg passiv anmessen.</w:t>
      </w:r>
    </w:p>
    <w:p w14:paraId="246EDEE2" w14:textId="77777777" w:rsidR="00E675C4" w:rsidRDefault="00E675C4" w:rsidP="00E675C4">
      <w:pPr>
        <w:tabs>
          <w:tab w:val="left" w:pos="1503"/>
        </w:tabs>
      </w:pPr>
    </w:p>
    <w:p w14:paraId="4C694D02" w14:textId="77777777" w:rsidR="00E675C4" w:rsidRPr="00CE4FE6" w:rsidRDefault="00E675C4" w:rsidP="00F77BEC">
      <w:pPr>
        <w:pStyle w:val="berschrift2"/>
      </w:pPr>
      <w:bookmarkStart w:id="5" w:name="_Freie_Heterarchie"/>
      <w:bookmarkEnd w:id="5"/>
      <w:r>
        <w:t xml:space="preserve">Freie </w:t>
      </w:r>
      <w:r w:rsidRPr="00CE4FE6">
        <w:t>Heterarchie</w:t>
      </w:r>
    </w:p>
    <w:p w14:paraId="7EBC1572" w14:textId="1A2D5BCF" w:rsidR="00E675C4" w:rsidRDefault="00E675C4" w:rsidP="00E675C4">
      <w:r>
        <w:t xml:space="preserve">Bezeichnung für das Regime im Territorium der </w:t>
      </w:r>
      <w:r w:rsidRPr="007B025F">
        <w:rPr>
          <w:i/>
          <w:iCs/>
        </w:rPr>
        <w:t>Splicer</w:t>
      </w:r>
      <w:r>
        <w:t xml:space="preserve"> hinter der </w:t>
      </w:r>
      <w:hyperlink w:anchor="_Weiße_Linie" w:history="1">
        <w:r w:rsidRPr="00AF26FD">
          <w:rPr>
            <w:rStyle w:val="Hyperlink"/>
            <w:i/>
            <w:iCs/>
          </w:rPr>
          <w:t>Weißen Linie</w:t>
        </w:r>
      </w:hyperlink>
      <w:r>
        <w:t xml:space="preserve"> und insbesondere der fünf besiedelten Planeten des TRAPPIST-1-Systems, das von der </w:t>
      </w:r>
      <w:hyperlink w:anchor="_Freie_Heterarchie" w:history="1">
        <w:r w:rsidRPr="0021594C">
          <w:rPr>
            <w:rStyle w:val="Hyperlink"/>
          </w:rPr>
          <w:t>Heterarchie</w:t>
        </w:r>
      </w:hyperlink>
      <w:r>
        <w:t xml:space="preserve"> Eden genannt wird.</w:t>
      </w:r>
    </w:p>
    <w:p w14:paraId="108FC0CF" w14:textId="6389A168" w:rsidR="00E675C4" w:rsidRDefault="00E675C4" w:rsidP="00E675C4">
      <w:r>
        <w:t xml:space="preserve">Durch ihre hohe Entfernung von den Kernwelten hat sich im TRAPPIST-1-System früh eine eigene Identität gebildet, die schließlich in einer gewaltsamen Abspaltung von den </w:t>
      </w:r>
      <w:hyperlink w:anchor="_Telluskratie" w:history="1">
        <w:r w:rsidRPr="00B55165">
          <w:rPr>
            <w:rStyle w:val="Hyperlink"/>
          </w:rPr>
          <w:t>Telluskratien</w:t>
        </w:r>
      </w:hyperlink>
      <w:r>
        <w:t xml:space="preserve"> mündete.</w:t>
      </w:r>
    </w:p>
    <w:p w14:paraId="75E48B8E" w14:textId="7CCC48F4" w:rsidR="00E675C4" w:rsidRDefault="00E675C4" w:rsidP="00E675C4">
      <w:r>
        <w:t xml:space="preserve">Die </w:t>
      </w:r>
      <w:hyperlink w:anchor="_Freie_Heterarchie" w:history="1">
        <w:r w:rsidRPr="00B55165">
          <w:rPr>
            <w:rStyle w:val="Hyperlink"/>
          </w:rPr>
          <w:t>Freie Heterarchie</w:t>
        </w:r>
      </w:hyperlink>
      <w:r>
        <w:t xml:space="preserve"> ist seitdem als Fünferrat, dem Pentarchat, organisiert und behauptet ihrem Namen entsprechend, nicht-hierarchisch aufgebaut zu sein. Innerhalb der fünf Zellen der </w:t>
      </w:r>
      <w:hyperlink w:anchor="_Freie_Heterarchie" w:history="1">
        <w:r w:rsidRPr="001C4DE9">
          <w:rPr>
            <w:rStyle w:val="Hyperlink"/>
          </w:rPr>
          <w:t>Freien Heterarchie</w:t>
        </w:r>
      </w:hyperlink>
      <w:r>
        <w:t xml:space="preserve"> herrschen allerdings mitunter strenge, monolithische Hierarchien, die mit dem starken Überlebensdruck und der dadurch notwendigen effektiven Regierung gerechtfertigt werden. </w:t>
      </w:r>
    </w:p>
    <w:p w14:paraId="5BCAB5EE" w14:textId="43091708" w:rsidR="00E675C4" w:rsidRDefault="00E675C4" w:rsidP="00E675C4">
      <w:r>
        <w:t xml:space="preserve">Die praktisch nicht-existente Wirtschaft macht die Freie Heterarchie zu einem der technologisch und industriell rückständigsten Länder der Galaxie. Nahrung wird vor allem von durch Splicing-gestützte Exoagrarwirtschaft gewonnen. Industrielle und medizinische Güter bezieht die Freie </w:t>
      </w:r>
      <w:r>
        <w:lastRenderedPageBreak/>
        <w:t xml:space="preserve">Heterarchie fast ausschließlich über Schmuggelwege durchs Niemandsland hinter der </w:t>
      </w:r>
      <w:hyperlink w:anchor="_Weiße_Linie" w:history="1">
        <w:r w:rsidRPr="0016530E">
          <w:rPr>
            <w:rStyle w:val="Hyperlink"/>
          </w:rPr>
          <w:t>Weißen Linie</w:t>
        </w:r>
      </w:hyperlink>
      <w:r>
        <w:t xml:space="preserve"> aus den </w:t>
      </w:r>
      <w:hyperlink w:anchor="_ISA" w:history="1">
        <w:r w:rsidRPr="0016530E">
          <w:rPr>
            <w:rStyle w:val="Hyperlink"/>
            <w:i/>
            <w:iCs/>
          </w:rPr>
          <w:t>ISA</w:t>
        </w:r>
      </w:hyperlink>
      <w:r>
        <w:t xml:space="preserve">. </w:t>
      </w:r>
    </w:p>
    <w:p w14:paraId="0AB2424E" w14:textId="77777777" w:rsidR="00E675C4" w:rsidRDefault="00E675C4" w:rsidP="00E675C4">
      <w:r>
        <w:t xml:space="preserve">Innerhalb der Heterarchie wird </w:t>
      </w:r>
      <w:r w:rsidRPr="007D13C5">
        <w:t>Splicing</w:t>
      </w:r>
      <w:r>
        <w:t xml:space="preserve"> als Überlebensstrategie und im Rahmen der dortigen Ideologie betrieben. Dabei reguliert und entscheiden Organe des Staats über die entsprechenden „Designs“, die auch Familien oder Clans genannten werden.</w:t>
      </w:r>
    </w:p>
    <w:p w14:paraId="73A671D1" w14:textId="77777777" w:rsidR="00E675C4" w:rsidRDefault="00E675C4" w:rsidP="00E675C4">
      <w:pPr>
        <w:rPr>
          <w:b/>
        </w:rPr>
      </w:pPr>
    </w:p>
    <w:p w14:paraId="536943B4" w14:textId="77777777" w:rsidR="00E675C4" w:rsidRPr="009F62BC" w:rsidRDefault="00E675C4" w:rsidP="00F77BEC">
      <w:pPr>
        <w:pStyle w:val="berschrift2"/>
      </w:pPr>
      <w:r w:rsidRPr="009F62BC">
        <w:t>Fusions</w:t>
      </w:r>
      <w:r>
        <w:t>a</w:t>
      </w:r>
      <w:r w:rsidRPr="009F62BC">
        <w:t>ntrieb (DFD)</w:t>
      </w:r>
    </w:p>
    <w:p w14:paraId="08573612" w14:textId="3A53343F" w:rsidR="00E675C4" w:rsidRDefault="00E675C4" w:rsidP="00E675C4">
      <w:r>
        <w:t>DFD steht für Direct Fusion Drive, die durch eine potenziell hohe Schubleistung am weitesten verbreitete Antriebsform. DFDs fusionieren auf recht wenig Raum innerhalb eines von starken Magnetspulen erzeugten Magnetfeldes Deuterium mit Helium-3. Das Plasma steigt an die äußeren Ränder des Feldes und fließt von dort nach hinten ab, wo es ausgestoßen wird. Dies erzeugt Schub. Neben ihrer Antriebsleistung sorgen sie gleichzeitig als Reaktoren für die Stromerzeugung.</w:t>
      </w:r>
    </w:p>
    <w:p w14:paraId="25D022F4" w14:textId="77777777" w:rsidR="00F77BEC" w:rsidRDefault="00F77BEC" w:rsidP="00E675C4"/>
    <w:p w14:paraId="059BFF2B" w14:textId="77777777" w:rsidR="00F77BEC" w:rsidRDefault="00F77BEC" w:rsidP="00E675C4"/>
    <w:p w14:paraId="19A376E4" w14:textId="2F14BCFB" w:rsidR="00F77BEC" w:rsidRDefault="00F77BEC" w:rsidP="00F77BEC">
      <w:pPr>
        <w:pStyle w:val="berschrift1"/>
      </w:pPr>
      <w:r>
        <w:t>G</w:t>
      </w:r>
    </w:p>
    <w:p w14:paraId="14C216AD" w14:textId="77777777" w:rsidR="00E675C4" w:rsidRDefault="00E675C4" w:rsidP="00E675C4"/>
    <w:p w14:paraId="74EC9EEB" w14:textId="77777777" w:rsidR="00E675C4" w:rsidRPr="00745EFB" w:rsidRDefault="00E675C4" w:rsidP="00F77BEC">
      <w:pPr>
        <w:pStyle w:val="berschrift2"/>
      </w:pPr>
      <w:bookmarkStart w:id="6" w:name="_Gewerkschaft"/>
      <w:bookmarkEnd w:id="6"/>
      <w:r w:rsidRPr="00745EFB">
        <w:t>Gewerkschaft</w:t>
      </w:r>
    </w:p>
    <w:p w14:paraId="3499A6CA" w14:textId="42FB7FC9" w:rsidR="00E675C4" w:rsidRDefault="00E675C4" w:rsidP="00E675C4">
      <w:pPr>
        <w:tabs>
          <w:tab w:val="left" w:pos="1503"/>
        </w:tabs>
        <w:rPr>
          <w:szCs w:val="24"/>
        </w:rPr>
      </w:pPr>
      <w:r>
        <w:rPr>
          <w:szCs w:val="24"/>
        </w:rPr>
        <w:t xml:space="preserve">Organisation in den </w:t>
      </w:r>
      <w:hyperlink w:anchor="_ISA" w:history="1">
        <w:r w:rsidRPr="00C97664">
          <w:rPr>
            <w:rStyle w:val="Hyperlink"/>
            <w:i/>
            <w:szCs w:val="24"/>
          </w:rPr>
          <w:t>ISA</w:t>
        </w:r>
      </w:hyperlink>
      <w:r>
        <w:rPr>
          <w:szCs w:val="24"/>
        </w:rPr>
        <w:t xml:space="preserve">, die sich um die Rechte von Arbeitern eingesetzt hat. Nach dem Unabhängigkeitskrieg wurde die Gewerkschaft von kriminellen Banden und Warlords unterwandert und erhebt nun Regierungsanspruch. Machtkämpfe, Morde und </w:t>
      </w:r>
      <w:r>
        <w:rPr>
          <w:szCs w:val="24"/>
        </w:rPr>
        <w:lastRenderedPageBreak/>
        <w:t xml:space="preserve">Kriege sind unter den Mitgliedern der </w:t>
      </w:r>
      <w:r w:rsidRPr="00FE0B35">
        <w:rPr>
          <w:szCs w:val="24"/>
        </w:rPr>
        <w:t>Gewerkschaft</w:t>
      </w:r>
      <w:r>
        <w:rPr>
          <w:szCs w:val="24"/>
        </w:rPr>
        <w:t xml:space="preserve"> an der Tagesordnung. Nach außen propagiert die </w:t>
      </w:r>
      <w:r w:rsidRPr="00FE0B35">
        <w:rPr>
          <w:szCs w:val="24"/>
        </w:rPr>
        <w:t>Gewerkschaft</w:t>
      </w:r>
      <w:r>
        <w:rPr>
          <w:szCs w:val="24"/>
        </w:rPr>
        <w:t xml:space="preserve"> nach wie vor, dass sie sich für die Rechte der einfachen Leute einsetzt. Tatsächlich generiert sie ihre hauptsächlichen Einnahmen mit Schmuggel, Drogen- und Menschenhandel, auch über die </w:t>
      </w:r>
      <w:hyperlink w:anchor="_Weiße_Linie" w:history="1">
        <w:r w:rsidRPr="00902D51">
          <w:rPr>
            <w:rStyle w:val="Hyperlink"/>
            <w:i/>
            <w:szCs w:val="24"/>
          </w:rPr>
          <w:t>Weiße Linie</w:t>
        </w:r>
      </w:hyperlink>
      <w:r>
        <w:rPr>
          <w:szCs w:val="24"/>
        </w:rPr>
        <w:t xml:space="preserve"> ins Gebiet der </w:t>
      </w:r>
      <w:hyperlink w:anchor="_Freie_Heterarchie" w:history="1">
        <w:r w:rsidRPr="00902D51">
          <w:rPr>
            <w:rStyle w:val="Hyperlink"/>
            <w:i/>
          </w:rPr>
          <w:t>Freien Heterarchie</w:t>
        </w:r>
      </w:hyperlink>
      <w:r>
        <w:rPr>
          <w:szCs w:val="24"/>
        </w:rPr>
        <w:t>.</w:t>
      </w:r>
    </w:p>
    <w:p w14:paraId="6C76FFA1" w14:textId="77777777" w:rsidR="000538FF" w:rsidRDefault="000538FF" w:rsidP="00E675C4">
      <w:pPr>
        <w:tabs>
          <w:tab w:val="left" w:pos="1503"/>
        </w:tabs>
        <w:rPr>
          <w:szCs w:val="24"/>
        </w:rPr>
      </w:pPr>
    </w:p>
    <w:p w14:paraId="64AB5328" w14:textId="77777777" w:rsidR="000538FF" w:rsidRPr="009F2BA0" w:rsidRDefault="000538FF" w:rsidP="00F77BEC">
      <w:pPr>
        <w:pStyle w:val="berschrift2"/>
      </w:pPr>
      <w:r w:rsidRPr="009F2BA0">
        <w:t>GRID</w:t>
      </w:r>
    </w:p>
    <w:p w14:paraId="0D0D5A59" w14:textId="77777777" w:rsidR="001708D1" w:rsidRPr="0015149F" w:rsidRDefault="001708D1" w:rsidP="001708D1">
      <w:pPr>
        <w:tabs>
          <w:tab w:val="left" w:pos="1503"/>
        </w:tabs>
        <w:rPr>
          <w:szCs w:val="24"/>
        </w:rPr>
      </w:pPr>
      <w:r w:rsidRPr="0015149F">
        <w:rPr>
          <w:szCs w:val="24"/>
        </w:rPr>
        <w:t>Das Akronym „GRID“ steht für „</w:t>
      </w:r>
      <w:proofErr w:type="spellStart"/>
      <w:r w:rsidRPr="0015149F">
        <w:rPr>
          <w:szCs w:val="24"/>
        </w:rPr>
        <w:t>Geospatial</w:t>
      </w:r>
      <w:proofErr w:type="spellEnd"/>
      <w:r w:rsidRPr="0015149F">
        <w:rPr>
          <w:szCs w:val="24"/>
        </w:rPr>
        <w:t xml:space="preserve"> Reconnaissance Integrated Da</w:t>
      </w:r>
      <w:r>
        <w:rPr>
          <w:szCs w:val="24"/>
        </w:rPr>
        <w:t xml:space="preserve">ta“ und bezeichnet die Vernetzung von Sensor- und Kampfdaten einzelner Soldaten, Fahrzeuge, Roboter und anderem militärischem Gerät zu einem multiperspektivischen Ganzen. GRID-Teilnehmer werden per </w:t>
      </w:r>
      <w:r w:rsidRPr="00803A69">
        <w:rPr>
          <w:i/>
          <w:szCs w:val="24"/>
        </w:rPr>
        <w:t>AR</w:t>
      </w:r>
      <w:r>
        <w:rPr>
          <w:szCs w:val="24"/>
        </w:rPr>
        <w:t xml:space="preserve"> auch Dinge angezeigt, die sie nicht selbst, sondern andere GRID-Teilnehmer wahrnehmen und orten. Dadurch ist es bspw. möglich, Ziele für zu markieren, die sich nicht im Ortungsfeld des Schützen selbst befinden, eigene Team-Kameraden immer im Blick zu behalten und frühzeitig vor Hinterhalten gewarnt zu sein.</w:t>
      </w:r>
    </w:p>
    <w:p w14:paraId="146B7DEE" w14:textId="77777777" w:rsidR="002511E5" w:rsidRDefault="002511E5" w:rsidP="00E675C4">
      <w:pPr>
        <w:tabs>
          <w:tab w:val="left" w:pos="1503"/>
        </w:tabs>
        <w:rPr>
          <w:szCs w:val="24"/>
        </w:rPr>
      </w:pPr>
    </w:p>
    <w:p w14:paraId="00CDB523" w14:textId="77777777" w:rsidR="00F77BEC" w:rsidRDefault="00F77BEC" w:rsidP="00E675C4">
      <w:pPr>
        <w:tabs>
          <w:tab w:val="left" w:pos="1503"/>
        </w:tabs>
        <w:rPr>
          <w:szCs w:val="24"/>
        </w:rPr>
      </w:pPr>
    </w:p>
    <w:p w14:paraId="246CFEB4" w14:textId="0473F6EB" w:rsidR="00F77BEC" w:rsidRDefault="00F77BEC" w:rsidP="00F77BEC">
      <w:pPr>
        <w:pStyle w:val="berschrift1"/>
      </w:pPr>
      <w:r>
        <w:t>H</w:t>
      </w:r>
    </w:p>
    <w:p w14:paraId="3BA87946" w14:textId="77777777" w:rsidR="00F77BEC" w:rsidRDefault="00F77BEC" w:rsidP="00E675C4">
      <w:pPr>
        <w:tabs>
          <w:tab w:val="left" w:pos="1503"/>
        </w:tabs>
        <w:rPr>
          <w:szCs w:val="24"/>
        </w:rPr>
      </w:pPr>
    </w:p>
    <w:p w14:paraId="12E0D387" w14:textId="77777777" w:rsidR="002511E5" w:rsidRPr="00745EFB" w:rsidRDefault="002511E5" w:rsidP="00F77BEC">
      <w:pPr>
        <w:pStyle w:val="berschrift2"/>
      </w:pPr>
      <w:r w:rsidRPr="00745EFB">
        <w:t>Hidden Link</w:t>
      </w:r>
    </w:p>
    <w:p w14:paraId="50A63234" w14:textId="1BAFB90A" w:rsidR="002511E5" w:rsidRPr="00745EFB" w:rsidRDefault="002511E5" w:rsidP="002511E5">
      <w:pPr>
        <w:rPr>
          <w:szCs w:val="24"/>
        </w:rPr>
      </w:pPr>
      <w:r>
        <w:rPr>
          <w:szCs w:val="24"/>
        </w:rPr>
        <w:t xml:space="preserve">Ein </w:t>
      </w:r>
      <w:hyperlink w:anchor="_Link" w:history="1">
        <w:r w:rsidRPr="00B45A3F">
          <w:rPr>
            <w:rStyle w:val="Hyperlink"/>
            <w:i/>
            <w:szCs w:val="24"/>
          </w:rPr>
          <w:t>Link</w:t>
        </w:r>
      </w:hyperlink>
      <w:r>
        <w:rPr>
          <w:szCs w:val="24"/>
        </w:rPr>
        <w:t xml:space="preserve">, zumeist aus </w:t>
      </w:r>
      <w:hyperlink w:anchor="_Variplast" w:history="1">
        <w:r w:rsidRPr="00B45A3F">
          <w:rPr>
            <w:rStyle w:val="Hyperlink"/>
            <w:i/>
            <w:szCs w:val="24"/>
          </w:rPr>
          <w:t>Variplast</w:t>
        </w:r>
      </w:hyperlink>
      <w:r>
        <w:rPr>
          <w:szCs w:val="24"/>
        </w:rPr>
        <w:t xml:space="preserve">-Neuronen, der nicht außen auf der Schläfe aufliegt, sondern unter die Schläfe implantiert wird und dadurch unsichtbar ist. Anders als </w:t>
      </w:r>
      <w:hyperlink w:anchor="_Deep-Link" w:history="1">
        <w:r w:rsidRPr="00DB5D7A">
          <w:rPr>
            <w:rStyle w:val="Hyperlink"/>
            <w:i/>
            <w:szCs w:val="24"/>
          </w:rPr>
          <w:t>Deep-Links</w:t>
        </w:r>
      </w:hyperlink>
      <w:r>
        <w:rPr>
          <w:szCs w:val="24"/>
        </w:rPr>
        <w:t xml:space="preserve">, die </w:t>
      </w:r>
      <w:r>
        <w:rPr>
          <w:szCs w:val="24"/>
        </w:rPr>
        <w:lastRenderedPageBreak/>
        <w:t>ebenfalls implantiert werden, verfügen gewöhnliche Hidden Links jedoch nicht über eine Emotionsregulierung. Hidden Links werden vor allem in nachrichtendienstlichen und kriminellen Kontexten eingesetzt.</w:t>
      </w:r>
    </w:p>
    <w:p w14:paraId="05A07252" w14:textId="77777777" w:rsidR="00E675C4" w:rsidRDefault="00E675C4" w:rsidP="00E675C4"/>
    <w:p w14:paraId="6A6535BC" w14:textId="77777777" w:rsidR="00F77BEC" w:rsidRDefault="00F77BEC" w:rsidP="00E675C4"/>
    <w:p w14:paraId="5F7CF878" w14:textId="5854ECD5" w:rsidR="00F77BEC" w:rsidRDefault="00F77BEC" w:rsidP="00F77BEC">
      <w:pPr>
        <w:pStyle w:val="berschrift1"/>
      </w:pPr>
      <w:r>
        <w:t>I</w:t>
      </w:r>
    </w:p>
    <w:p w14:paraId="426B9CE7" w14:textId="77777777" w:rsidR="00F77BEC" w:rsidRDefault="00F77BEC" w:rsidP="00E675C4"/>
    <w:p w14:paraId="774E6C95" w14:textId="77777777" w:rsidR="00E675C4" w:rsidRPr="009F62BC" w:rsidRDefault="00E675C4" w:rsidP="00F77BEC">
      <w:pPr>
        <w:pStyle w:val="berschrift2"/>
      </w:pPr>
      <w:r w:rsidRPr="009F62BC">
        <w:t>Intentionale Algorithmen</w:t>
      </w:r>
    </w:p>
    <w:p w14:paraId="16A88432" w14:textId="20090D8B" w:rsidR="00E675C4" w:rsidRDefault="00E675C4" w:rsidP="00E675C4">
      <w:r>
        <w:t xml:space="preserve">Ein intentionaler Algorithmus liest die mentalen Zustände eines Nutzers bspw. über einen </w:t>
      </w:r>
      <w:hyperlink w:anchor="_Link" w:history="1">
        <w:r w:rsidRPr="00DB5D7A">
          <w:rPr>
            <w:rStyle w:val="Hyperlink"/>
            <w:i/>
            <w:iCs/>
          </w:rPr>
          <w:t>Link</w:t>
        </w:r>
      </w:hyperlink>
      <w:r>
        <w:t xml:space="preserve"> ein, erkennt dessen Vorlieben und Abneigungen und schreibt daraufhin mentale Zustände in sein Gehirn. Intentionale Algorithmen wurden breitgefächert während des späten 21ten und während des 22ten Jahrhunderts, insbesondere in </w:t>
      </w:r>
      <w:hyperlink w:anchor="_Augmented_Reality" w:history="1">
        <w:r w:rsidRPr="00DB5D7A">
          <w:rPr>
            <w:rStyle w:val="Hyperlink"/>
            <w:i/>
          </w:rPr>
          <w:t>AR</w:t>
        </w:r>
      </w:hyperlink>
      <w:r w:rsidRPr="00753806">
        <w:t>-Darstellungen</w:t>
      </w:r>
      <w:r>
        <w:t xml:space="preserve">, verwendet. War ein Nutzer bspw. Rassist, wurden alle Menschen in seiner Umgebung bspw. nur noch weiß dargestellt. Hatte er Hunger, wurde dies ausgeblendet. Mochte er Regen nicht, schien für ihn stets die Sonne. Die Nutzung intentionaler Algorithmen führte zu einer Realitätsdrift und wird oft als wichtigster Grund für die sogenannten Realitätskriege angesehen. </w:t>
      </w:r>
    </w:p>
    <w:p w14:paraId="59E43393" w14:textId="7173651D" w:rsidR="00E675C4" w:rsidRDefault="00E675C4" w:rsidP="00E675C4">
      <w:r>
        <w:t xml:space="preserve">Heutzutage sind intentionale Algorithmen innerhalb der </w:t>
      </w:r>
      <w:hyperlink w:anchor="_Telluskratie" w:history="1">
        <w:r w:rsidRPr="00DB5D7A">
          <w:rPr>
            <w:rStyle w:val="Hyperlink"/>
            <w:i/>
            <w:iCs/>
          </w:rPr>
          <w:t>Telluskratien</w:t>
        </w:r>
      </w:hyperlink>
      <w:r>
        <w:t xml:space="preserve"> streng reguliert und werden fast nur noch für medizinische Zwecke eingesetzt.</w:t>
      </w:r>
    </w:p>
    <w:p w14:paraId="229B7E33" w14:textId="77777777" w:rsidR="00E675C4" w:rsidRPr="004854BA" w:rsidRDefault="00E675C4" w:rsidP="00E675C4"/>
    <w:p w14:paraId="42451E4E" w14:textId="77777777" w:rsidR="00E675C4" w:rsidRPr="009D05A2" w:rsidRDefault="00E675C4" w:rsidP="00F77BEC">
      <w:pPr>
        <w:pStyle w:val="berschrift2"/>
        <w:rPr>
          <w:lang w:val="en-US"/>
        </w:rPr>
      </w:pPr>
      <w:bookmarkStart w:id="7" w:name="_ISA"/>
      <w:bookmarkEnd w:id="7"/>
      <w:r w:rsidRPr="009D05A2">
        <w:rPr>
          <w:lang w:val="en-US"/>
        </w:rPr>
        <w:lastRenderedPageBreak/>
        <w:t>ISA</w:t>
      </w:r>
      <w:r>
        <w:rPr>
          <w:lang w:val="en-US"/>
        </w:rPr>
        <w:fldChar w:fldCharType="begin"/>
      </w:r>
      <w:r w:rsidRPr="009D05A2">
        <w:rPr>
          <w:lang w:val="en-US"/>
        </w:rPr>
        <w:instrText xml:space="preserve"> XE "ISA" </w:instrText>
      </w:r>
      <w:r>
        <w:rPr>
          <w:lang w:val="en-US"/>
        </w:rPr>
        <w:fldChar w:fldCharType="end"/>
      </w:r>
    </w:p>
    <w:p w14:paraId="70A85D84" w14:textId="2CC2E389" w:rsidR="00E675C4" w:rsidRDefault="00E675C4" w:rsidP="00E675C4">
      <w:r w:rsidRPr="009423E5">
        <w:rPr>
          <w:lang w:val="en-US"/>
        </w:rPr>
        <w:t xml:space="preserve">Kurz für „Independent States of the Americas“. </w:t>
      </w:r>
      <w:r>
        <w:t xml:space="preserve">Zusammenschluss von bewohnten Himmelskörpern nahe der </w:t>
      </w:r>
      <w:hyperlink w:anchor="_Weiße_Linie" w:history="1">
        <w:r w:rsidRPr="00A137CD">
          <w:rPr>
            <w:rStyle w:val="Hyperlink"/>
            <w:i/>
            <w:iCs/>
          </w:rPr>
          <w:t>Weißen Linie</w:t>
        </w:r>
      </w:hyperlink>
      <w:r>
        <w:t xml:space="preserve">, die ursprünglich von Mitgliedern des </w:t>
      </w:r>
      <w:hyperlink w:anchor="_Wirtschaftsrat" w:history="1">
        <w:r w:rsidRPr="00385894">
          <w:rPr>
            <w:rStyle w:val="Hyperlink"/>
            <w:i/>
            <w:iCs/>
          </w:rPr>
          <w:t>Wirtschaftsrats</w:t>
        </w:r>
      </w:hyperlink>
      <w:r>
        <w:t xml:space="preserve"> kontrolliert wurden. Im Zuge der </w:t>
      </w:r>
      <w:hyperlink w:anchor="_Splicer-Kriege" w:history="1">
        <w:r w:rsidRPr="00385894">
          <w:rPr>
            <w:rStyle w:val="Hyperlink"/>
            <w:i/>
          </w:rPr>
          <w:t>Splicer-Kriege</w:t>
        </w:r>
      </w:hyperlink>
      <w:r>
        <w:t xml:space="preserve"> erklärten die ISA jedoch ihre Unabhängigkeit und werden seitdem von Warlords regiert, die sich in der sogenannten </w:t>
      </w:r>
      <w:hyperlink w:anchor="_Gewerkschaft" w:history="1">
        <w:r w:rsidRPr="00385894">
          <w:rPr>
            <w:rStyle w:val="Hyperlink"/>
            <w:i/>
          </w:rPr>
          <w:t>Gewerkschaft</w:t>
        </w:r>
      </w:hyperlink>
      <w:r>
        <w:t xml:space="preserve"> organisiert haben. </w:t>
      </w:r>
    </w:p>
    <w:p w14:paraId="5C163264" w14:textId="77777777" w:rsidR="002511E5" w:rsidRDefault="002511E5" w:rsidP="00E675C4"/>
    <w:p w14:paraId="018B145F" w14:textId="77777777" w:rsidR="00F77BEC" w:rsidRDefault="00F77BEC" w:rsidP="00E675C4"/>
    <w:p w14:paraId="430D66DA" w14:textId="742F8C96" w:rsidR="00F77BEC" w:rsidRDefault="00F77BEC" w:rsidP="00F77BEC">
      <w:pPr>
        <w:pStyle w:val="berschrift1"/>
      </w:pPr>
      <w:r>
        <w:t>K</w:t>
      </w:r>
    </w:p>
    <w:p w14:paraId="03CC1159" w14:textId="77777777" w:rsidR="00F77BEC" w:rsidRDefault="00F77BEC" w:rsidP="00E675C4"/>
    <w:p w14:paraId="68DE6C69" w14:textId="77777777" w:rsidR="002511E5" w:rsidRPr="00745EFB" w:rsidRDefault="002511E5" w:rsidP="00F77BEC">
      <w:pPr>
        <w:pStyle w:val="berschrift2"/>
      </w:pPr>
      <w:r w:rsidRPr="00745EFB">
        <w:t>Kartell, das</w:t>
      </w:r>
    </w:p>
    <w:p w14:paraId="37F1D6EE" w14:textId="701268C1" w:rsidR="002511E5" w:rsidRPr="00745EFB" w:rsidRDefault="002511E5" w:rsidP="002511E5">
      <w:pPr>
        <w:rPr>
          <w:szCs w:val="24"/>
        </w:rPr>
      </w:pPr>
      <w:r w:rsidRPr="00745EFB">
        <w:rPr>
          <w:szCs w:val="24"/>
        </w:rPr>
        <w:t xml:space="preserve">Umgangssprachlich für den </w:t>
      </w:r>
      <w:hyperlink w:anchor="_Wirtschaftsrat" w:history="1">
        <w:r w:rsidRPr="00E71D16">
          <w:rPr>
            <w:rStyle w:val="Hyperlink"/>
            <w:i/>
            <w:iCs/>
            <w:szCs w:val="24"/>
          </w:rPr>
          <w:t>Wirtschaftsrat</w:t>
        </w:r>
      </w:hyperlink>
      <w:r w:rsidRPr="00745EFB">
        <w:rPr>
          <w:szCs w:val="24"/>
        </w:rPr>
        <w:t>.</w:t>
      </w:r>
    </w:p>
    <w:p w14:paraId="17170318" w14:textId="77777777" w:rsidR="002511E5" w:rsidRDefault="002511E5" w:rsidP="00E675C4"/>
    <w:p w14:paraId="1E15AB21" w14:textId="77777777" w:rsidR="002511E5" w:rsidRPr="00745EFB" w:rsidRDefault="002511E5" w:rsidP="00F77BEC">
      <w:pPr>
        <w:pStyle w:val="berschrift2"/>
      </w:pPr>
      <w:r w:rsidRPr="00745EFB">
        <w:t>KIA</w:t>
      </w:r>
    </w:p>
    <w:p w14:paraId="4052D40D" w14:textId="77777777" w:rsidR="002511E5" w:rsidRPr="00745EFB" w:rsidRDefault="002511E5" w:rsidP="002511E5">
      <w:pPr>
        <w:rPr>
          <w:szCs w:val="24"/>
        </w:rPr>
      </w:pPr>
      <w:r w:rsidRPr="00745EFB">
        <w:rPr>
          <w:szCs w:val="24"/>
        </w:rPr>
        <w:t>Militärisches Kürzel, gesprochen „</w:t>
      </w:r>
      <w:proofErr w:type="spellStart"/>
      <w:r w:rsidRPr="00745EFB">
        <w:rPr>
          <w:szCs w:val="24"/>
        </w:rPr>
        <w:t>Käi</w:t>
      </w:r>
      <w:proofErr w:type="spellEnd"/>
      <w:r w:rsidRPr="00745EFB">
        <w:rPr>
          <w:szCs w:val="24"/>
        </w:rPr>
        <w:t xml:space="preserve"> Ei </w:t>
      </w:r>
      <w:proofErr w:type="spellStart"/>
      <w:r w:rsidRPr="00745EFB">
        <w:rPr>
          <w:szCs w:val="24"/>
        </w:rPr>
        <w:t>Äi</w:t>
      </w:r>
      <w:proofErr w:type="spellEnd"/>
      <w:r w:rsidRPr="00745EFB">
        <w:rPr>
          <w:szCs w:val="24"/>
        </w:rPr>
        <w:t>“, steht für „</w:t>
      </w:r>
      <w:proofErr w:type="spellStart"/>
      <w:r w:rsidRPr="00745EFB">
        <w:rPr>
          <w:szCs w:val="24"/>
        </w:rPr>
        <w:t>Killed</w:t>
      </w:r>
      <w:proofErr w:type="spellEnd"/>
      <w:r w:rsidRPr="00745EFB">
        <w:rPr>
          <w:szCs w:val="24"/>
        </w:rPr>
        <w:t xml:space="preserve"> in Action“, bzw. im Einsatz getötet.</w:t>
      </w:r>
    </w:p>
    <w:p w14:paraId="0618803A" w14:textId="77777777" w:rsidR="00E675C4" w:rsidRDefault="00E675C4" w:rsidP="00E675C4"/>
    <w:p w14:paraId="74FBDA81" w14:textId="77777777" w:rsidR="00E675C4" w:rsidRPr="00890ED1" w:rsidRDefault="00E675C4" w:rsidP="00F77BEC">
      <w:pPr>
        <w:pStyle w:val="berschrift2"/>
      </w:pPr>
      <w:bookmarkStart w:id="8" w:name="_Künstliche_Intelligenz"/>
      <w:bookmarkEnd w:id="8"/>
      <w:r w:rsidRPr="00890ED1">
        <w:t>Künstliche Intelligenz</w:t>
      </w:r>
    </w:p>
    <w:p w14:paraId="7CFA71DC" w14:textId="69FB3701" w:rsidR="00E675C4" w:rsidRDefault="00E675C4" w:rsidP="00E675C4">
      <w:r>
        <w:t xml:space="preserve">Kurz: KI. Traditioneller Begriff für computerbasierte Sprach- und Denkmodelle. Trotz zahlreicher vermeintlicher Revolutionen in der KI-Forschung wurde noch keine KI entwickelt, die an die Flexibilität eines menschlichen Gehirns herankommt. Ein Nachteil von KIs liegt in den astronomischen Mengen benötigter, spezieller Trainingsdaten und massiver Rechenleistung. Versuche mit KI-gesteuerten Raumbooten </w:t>
      </w:r>
      <w:r>
        <w:lastRenderedPageBreak/>
        <w:t xml:space="preserve">schlugen während der ersten Wochen der </w:t>
      </w:r>
      <w:hyperlink w:anchor="_Splicer-Kriege" w:history="1">
        <w:r w:rsidRPr="000B0C60">
          <w:rPr>
            <w:rStyle w:val="Hyperlink"/>
          </w:rPr>
          <w:t>Splicer-Kriege</w:t>
        </w:r>
      </w:hyperlink>
      <w:r>
        <w:t xml:space="preserve"> spektakulär fehl, weil Freibeuter der </w:t>
      </w:r>
      <w:hyperlink w:anchor="_Freie_Heterarchie" w:history="1">
        <w:r w:rsidRPr="00EE1FF7">
          <w:rPr>
            <w:rStyle w:val="Hyperlink"/>
            <w:i/>
          </w:rPr>
          <w:t>Freien</w:t>
        </w:r>
        <w:r w:rsidRPr="00EE1FF7">
          <w:rPr>
            <w:rStyle w:val="Hyperlink"/>
          </w:rPr>
          <w:t xml:space="preserve"> </w:t>
        </w:r>
        <w:r w:rsidRPr="00EE1FF7">
          <w:rPr>
            <w:rStyle w:val="Hyperlink"/>
            <w:i/>
            <w:iCs/>
          </w:rPr>
          <w:t>Heterarchie</w:t>
        </w:r>
      </w:hyperlink>
      <w:r>
        <w:t xml:space="preserve"> es vermochten, die KIs mit menschlicher Schläue auszutricksen. </w:t>
      </w:r>
    </w:p>
    <w:p w14:paraId="2EEEED73" w14:textId="538F760B" w:rsidR="00E675C4" w:rsidRDefault="00E675C4" w:rsidP="00E675C4">
      <w:r>
        <w:t xml:space="preserve">Es wird allgemein zwischen </w:t>
      </w:r>
      <w:hyperlink w:anchor="_Solver" w:history="1">
        <w:r w:rsidRPr="00620F27">
          <w:rPr>
            <w:rStyle w:val="Hyperlink"/>
            <w:i/>
            <w:iCs/>
          </w:rPr>
          <w:t>Solvern</w:t>
        </w:r>
      </w:hyperlink>
      <w:r>
        <w:t xml:space="preserve"> unterschieden, die zuvor trainierte Probleme lösen können, sowie generalisierten KIs, die ein potenziell unendlich großes Feld an Problemen bearbeiten können. Zu letzteren werden die </w:t>
      </w:r>
      <w:hyperlink w:anchor="_Tellus" w:history="1">
        <w:r w:rsidRPr="00232BBC">
          <w:rPr>
            <w:rStyle w:val="Hyperlink"/>
            <w:i/>
            <w:iCs/>
          </w:rPr>
          <w:t>Tellus</w:t>
        </w:r>
      </w:hyperlink>
      <w:r>
        <w:t>-KIs gezählt. Häretiker argumentieren allerdings, Tellus verfüge nur über enorme Mengen zuvor trainierter Probleme und sei daher ein Solver, wenngleich ein außergewöhnlich leistungsfähiger.</w:t>
      </w:r>
    </w:p>
    <w:p w14:paraId="1F18173E" w14:textId="77777777" w:rsidR="00E675C4" w:rsidRDefault="00E675C4" w:rsidP="00E675C4"/>
    <w:p w14:paraId="22EB9E50" w14:textId="77777777" w:rsidR="00F77BEC" w:rsidRDefault="00F77BEC" w:rsidP="00E675C4"/>
    <w:p w14:paraId="29F1A279" w14:textId="35F2C730" w:rsidR="00F77BEC" w:rsidRDefault="00F77BEC" w:rsidP="00F77BEC">
      <w:pPr>
        <w:pStyle w:val="berschrift1"/>
      </w:pPr>
      <w:r>
        <w:t>L</w:t>
      </w:r>
    </w:p>
    <w:p w14:paraId="62A426D7" w14:textId="77777777" w:rsidR="00F77BEC" w:rsidRDefault="00F77BEC" w:rsidP="00E675C4"/>
    <w:p w14:paraId="7A405D6B" w14:textId="77777777" w:rsidR="00E675C4" w:rsidRPr="00C44968" w:rsidRDefault="00E675C4" w:rsidP="00F77BEC">
      <w:pPr>
        <w:pStyle w:val="berschrift2"/>
      </w:pPr>
      <w:r w:rsidRPr="00C44968">
        <w:t>Lifeshot</w:t>
      </w:r>
    </w:p>
    <w:p w14:paraId="124CBF0B" w14:textId="77777777" w:rsidR="00E675C4" w:rsidRDefault="00E675C4" w:rsidP="00E675C4">
      <w:r>
        <w:t>Multimodale und multidimensionale Fotografie. Zur visuellen Momentaufnahme, die dreidimensional begehbar ist, können wahlweise auch andere Modalitäten wie eine Ton-, Geruchs- und Gedankenspur hinzugefügt werden.</w:t>
      </w:r>
    </w:p>
    <w:p w14:paraId="2549D580" w14:textId="77777777" w:rsidR="00E675C4" w:rsidRDefault="00E675C4" w:rsidP="00E675C4"/>
    <w:p w14:paraId="1C905470" w14:textId="77777777" w:rsidR="00E675C4" w:rsidRPr="004463C7" w:rsidRDefault="00E675C4" w:rsidP="00F77BEC">
      <w:pPr>
        <w:pStyle w:val="berschrift2"/>
      </w:pPr>
      <w:bookmarkStart w:id="9" w:name="_Link"/>
      <w:bookmarkEnd w:id="9"/>
      <w:r w:rsidRPr="004463C7">
        <w:t>Link</w:t>
      </w:r>
    </w:p>
    <w:p w14:paraId="75B25EC1" w14:textId="15772BDA" w:rsidR="00E44D89" w:rsidRDefault="00E675C4" w:rsidP="00E44D89">
      <w:r>
        <w:t xml:space="preserve">Knopfgroßer, meist runder Computer, der außen an der Schläfe eines Menschen oder Tieres platziert wird. Ein Link erlaubt es einem Menschen, sich gedanklich mit einer </w:t>
      </w:r>
      <w:hyperlink w:anchor="_Techsphäre" w:history="1">
        <w:r w:rsidRPr="00A07F11">
          <w:rPr>
            <w:rStyle w:val="Hyperlink"/>
            <w:i/>
            <w:iCs/>
          </w:rPr>
          <w:t>Techsphäre</w:t>
        </w:r>
      </w:hyperlink>
      <w:r>
        <w:t xml:space="preserve"> zu verbinden. Die </w:t>
      </w:r>
      <w:hyperlink w:anchor="_Augmented_Reality" w:history="1">
        <w:r w:rsidRPr="00A07F11">
          <w:rPr>
            <w:rStyle w:val="Hyperlink"/>
            <w:i/>
            <w:iCs/>
          </w:rPr>
          <w:t>AR</w:t>
        </w:r>
      </w:hyperlink>
      <w:r>
        <w:t xml:space="preserve"> wird dabei direkt in die Sinne des Menschen </w:t>
      </w:r>
      <w:r>
        <w:lastRenderedPageBreak/>
        <w:t xml:space="preserve">projiziert. Ein Link ist üblicherweise individuell </w:t>
      </w:r>
      <w:r w:rsidRPr="007B025F">
        <w:rPr>
          <w:i/>
          <w:iCs/>
        </w:rPr>
        <w:t>tellus</w:t>
      </w:r>
      <w:r>
        <w:t xml:space="preserve">-verschlüsselt und </w:t>
      </w:r>
      <w:r w:rsidR="00E44D89">
        <w:t xml:space="preserve">damit so gut wie </w:t>
      </w:r>
      <w:bookmarkStart w:id="10" w:name="_Hlk185244425"/>
      <w:r w:rsidR="00E44D89">
        <w:t>unangr</w:t>
      </w:r>
      <w:bookmarkEnd w:id="10"/>
      <w:r w:rsidR="00E44D89">
        <w:t>eifbar.</w:t>
      </w:r>
    </w:p>
    <w:p w14:paraId="2DC2E509" w14:textId="26BF24CF" w:rsidR="003A60DD" w:rsidRDefault="003A60DD" w:rsidP="00E675C4"/>
    <w:p w14:paraId="47A4E1F8" w14:textId="77777777" w:rsidR="003A60DD" w:rsidRPr="00745EFB" w:rsidRDefault="003A60DD" w:rsidP="00F77BEC">
      <w:pPr>
        <w:pStyle w:val="berschrift2"/>
      </w:pPr>
      <w:r w:rsidRPr="00745EFB">
        <w:t>LZ</w:t>
      </w:r>
    </w:p>
    <w:p w14:paraId="1B7DCCED" w14:textId="77777777" w:rsidR="003A60DD" w:rsidRDefault="003A60DD" w:rsidP="003A60DD">
      <w:pPr>
        <w:rPr>
          <w:szCs w:val="24"/>
        </w:rPr>
      </w:pPr>
      <w:r w:rsidRPr="00745EFB">
        <w:rPr>
          <w:szCs w:val="24"/>
        </w:rPr>
        <w:t>Militärisches Kürzel, gesprochen „El Sie“, steht für „Landing Zone“, bzw. Landezone.</w:t>
      </w:r>
    </w:p>
    <w:p w14:paraId="78E75D5D" w14:textId="77777777" w:rsidR="00F77BEC" w:rsidRDefault="00F77BEC" w:rsidP="003A60DD">
      <w:pPr>
        <w:rPr>
          <w:szCs w:val="24"/>
        </w:rPr>
      </w:pPr>
    </w:p>
    <w:p w14:paraId="1295E15E" w14:textId="77777777" w:rsidR="00F77BEC" w:rsidRDefault="00F77BEC" w:rsidP="003A60DD">
      <w:pPr>
        <w:rPr>
          <w:szCs w:val="24"/>
        </w:rPr>
      </w:pPr>
    </w:p>
    <w:p w14:paraId="0EB3B4F1" w14:textId="1F314357" w:rsidR="00F77BEC" w:rsidRPr="00745EFB" w:rsidRDefault="00F77BEC" w:rsidP="00F77BEC">
      <w:pPr>
        <w:pStyle w:val="berschrift1"/>
      </w:pPr>
      <w:r>
        <w:t>M</w:t>
      </w:r>
    </w:p>
    <w:p w14:paraId="7D2815AF" w14:textId="77777777" w:rsidR="00E675C4" w:rsidRDefault="00E675C4" w:rsidP="00E675C4"/>
    <w:p w14:paraId="05D4D9BB" w14:textId="77777777" w:rsidR="00E675C4" w:rsidRPr="00A05182" w:rsidRDefault="00E675C4" w:rsidP="00F77BEC">
      <w:pPr>
        <w:pStyle w:val="berschrift2"/>
      </w:pPr>
      <w:bookmarkStart w:id="11" w:name="_meng"/>
      <w:bookmarkEnd w:id="11"/>
      <w:r w:rsidRPr="00A05182">
        <w:t>meng</w:t>
      </w:r>
    </w:p>
    <w:p w14:paraId="51B197D9" w14:textId="5655E3F4" w:rsidR="00E675C4" w:rsidRPr="004854BA" w:rsidRDefault="00E675C4" w:rsidP="00E675C4">
      <w:r>
        <w:t xml:space="preserve">Slang innerhalb des </w:t>
      </w:r>
      <w:hyperlink w:anchor="_Tellus-Orden" w:history="1">
        <w:r w:rsidRPr="00A07F11">
          <w:rPr>
            <w:rStyle w:val="Hyperlink"/>
            <w:i/>
            <w:iCs/>
          </w:rPr>
          <w:t>Tellus-Ordens</w:t>
        </w:r>
      </w:hyperlink>
      <w:r>
        <w:t xml:space="preserve">. Wird als Adjektiv zur Beschreibung einer nicht vollständig vertrauenswürdigen Person oder Sache verwendet. Jemand oder etwas ist meng, wenn man das Gefühl hat, er, sie oder es könnte die Integrität des Ordens bedrohen und dessen Geheimwissen um die </w:t>
      </w:r>
      <w:hyperlink w:anchor="_Tellus" w:history="1">
        <w:r w:rsidRPr="00BC311C">
          <w:rPr>
            <w:rStyle w:val="Hyperlink"/>
            <w:i/>
          </w:rPr>
          <w:t>Tellus</w:t>
        </w:r>
      </w:hyperlink>
      <w:r>
        <w:t>-Kerne an die Öffentlichkeit bringen.</w:t>
      </w:r>
    </w:p>
    <w:p w14:paraId="251B5386" w14:textId="77777777" w:rsidR="00E675C4" w:rsidRDefault="00E675C4" w:rsidP="00E675C4"/>
    <w:p w14:paraId="2460008A" w14:textId="77777777" w:rsidR="00E675C4" w:rsidRPr="00A05182" w:rsidRDefault="00E675C4" w:rsidP="00F77BEC">
      <w:pPr>
        <w:pStyle w:val="berschrift2"/>
      </w:pPr>
      <w:r w:rsidRPr="00A05182">
        <w:t>Mission</w:t>
      </w:r>
    </w:p>
    <w:p w14:paraId="12018534" w14:textId="6E5CE3B4" w:rsidR="00E675C4" w:rsidRDefault="00E675C4" w:rsidP="00E675C4">
      <w:r>
        <w:t xml:space="preserve">Organisationseinheit des </w:t>
      </w:r>
      <w:hyperlink w:anchor="_Tellus-Orden" w:history="1">
        <w:r w:rsidRPr="00BC311C">
          <w:rPr>
            <w:rStyle w:val="Hyperlink"/>
            <w:i/>
            <w:iCs/>
          </w:rPr>
          <w:t>Tellus-Ordens</w:t>
        </w:r>
      </w:hyperlink>
      <w:r>
        <w:t xml:space="preserve">. Eine Mission grenzt sich von einer anderen durch ihre philosophische Ausrichtung und kulturelle Eigenheiten ab. Häufig, aber nicht immer befindet sich eine Mission an einem bestimmten Ort. Bspw. in einem </w:t>
      </w:r>
      <w:hyperlink w:anchor="_Tellus" w:history="1">
        <w:r w:rsidRPr="00BC311C">
          <w:rPr>
            <w:rStyle w:val="Hyperlink"/>
            <w:i/>
          </w:rPr>
          <w:t>Tellus</w:t>
        </w:r>
      </w:hyperlink>
      <w:r>
        <w:t>-Kern.</w:t>
      </w:r>
    </w:p>
    <w:p w14:paraId="215F5B7D" w14:textId="77777777" w:rsidR="00F77BEC" w:rsidRDefault="00F77BEC" w:rsidP="00E675C4"/>
    <w:p w14:paraId="223719E5" w14:textId="77777777" w:rsidR="00F77BEC" w:rsidRDefault="00F77BEC" w:rsidP="00E675C4"/>
    <w:p w14:paraId="27D5436F" w14:textId="3B88B44B" w:rsidR="00F77BEC" w:rsidRDefault="00F77BEC" w:rsidP="00F77BEC">
      <w:pPr>
        <w:pStyle w:val="berschrift1"/>
      </w:pPr>
      <w:r>
        <w:lastRenderedPageBreak/>
        <w:t>N</w:t>
      </w:r>
    </w:p>
    <w:p w14:paraId="5F5FD1EA" w14:textId="77777777" w:rsidR="00E675C4" w:rsidRDefault="00E675C4" w:rsidP="00E675C4"/>
    <w:p w14:paraId="7A04D66C" w14:textId="77777777" w:rsidR="00E675C4" w:rsidRPr="00C44968" w:rsidRDefault="00E675C4" w:rsidP="00F77BEC">
      <w:pPr>
        <w:pStyle w:val="berschrift2"/>
      </w:pPr>
      <w:r w:rsidRPr="00C44968">
        <w:t>Nachos</w:t>
      </w:r>
    </w:p>
    <w:p w14:paraId="26A2D3F7" w14:textId="0C711922" w:rsidR="00E675C4" w:rsidRDefault="00E675C4" w:rsidP="00E675C4">
      <w:r>
        <w:t xml:space="preserve">Raumfahrerslang für die Bewohner der </w:t>
      </w:r>
      <w:hyperlink w:anchor="_ISA" w:history="1">
        <w:r w:rsidRPr="00F23DF3">
          <w:rPr>
            <w:rStyle w:val="Hyperlink"/>
            <w:i/>
            <w:iCs/>
          </w:rPr>
          <w:t>ISA</w:t>
        </w:r>
      </w:hyperlink>
      <w:r>
        <w:t>.</w:t>
      </w:r>
    </w:p>
    <w:p w14:paraId="4FAA5F68" w14:textId="77777777" w:rsidR="00E675C4" w:rsidRDefault="00E675C4" w:rsidP="00E675C4"/>
    <w:p w14:paraId="561AE6DB" w14:textId="77777777" w:rsidR="00E675C4" w:rsidRPr="004A0C61" w:rsidRDefault="00E675C4" w:rsidP="00F77BEC">
      <w:pPr>
        <w:pStyle w:val="berschrift2"/>
      </w:pPr>
      <w:r w:rsidRPr="004A0C61">
        <w:t>Nexus-Kopie</w:t>
      </w:r>
    </w:p>
    <w:p w14:paraId="611743BC" w14:textId="29EB6C0D" w:rsidR="00E675C4" w:rsidRDefault="00E675C4" w:rsidP="00E675C4">
      <w:r>
        <w:t xml:space="preserve">Umfassende Aufzeichnung der Gehirninhalte eines Individuums mithilfe eines </w:t>
      </w:r>
      <w:hyperlink w:anchor="_Deep-Link" w:history="1">
        <w:r w:rsidRPr="00627327">
          <w:rPr>
            <w:rStyle w:val="Hyperlink"/>
            <w:i/>
            <w:iCs/>
          </w:rPr>
          <w:t>Deep-Links</w:t>
        </w:r>
      </w:hyperlink>
      <w:r>
        <w:t xml:space="preserve">. Eine Nexus-Kopie sollte nicht mit der Digitalisierung eines Bewusstseins verwechselt werden, welche laut </w:t>
      </w:r>
      <w:hyperlink w:anchor="_Tellus" w:history="1">
        <w:r w:rsidRPr="009C5BEE">
          <w:rPr>
            <w:rStyle w:val="Hyperlink"/>
            <w:i/>
          </w:rPr>
          <w:t>Tellus</w:t>
        </w:r>
      </w:hyperlink>
      <w:r>
        <w:t xml:space="preserve"> technisch unmöglich ist. Vielmehr handelt es sich bei einer Nexus-Kopie um ein Sammelsurium von Fragmenten, die oft kryptisch und sinnfrei erscheinen. Virtuelle Personen, die auf Basis einer Nexus-Kopie laufen, handeln nur in Anlehnung an die Ursprungsperson. Trotzdem versprechen bestimmte Institutionen ein Leben nach dem Tod, für das die Nexus-Kopie in eine Cloud kopiert wird, wo sie von Angehörigen in VR oder </w:t>
      </w:r>
      <w:r w:rsidRPr="007B025F">
        <w:rPr>
          <w:i/>
          <w:iCs/>
        </w:rPr>
        <w:t>AR</w:t>
      </w:r>
      <w:r>
        <w:t xml:space="preserve"> besucht werden kann. Ein solches Kopieren von Nexus-Kopien ist allerdings nur unter strengen Auflagen erlaubt.</w:t>
      </w:r>
    </w:p>
    <w:p w14:paraId="548E7DE1" w14:textId="77777777" w:rsidR="00E675C4" w:rsidRDefault="00E675C4" w:rsidP="00E675C4"/>
    <w:p w14:paraId="798000DE" w14:textId="77777777" w:rsidR="00E675C4" w:rsidRPr="0068643A" w:rsidRDefault="00E675C4" w:rsidP="00F77BEC">
      <w:pPr>
        <w:pStyle w:val="berschrift2"/>
      </w:pPr>
      <w:r w:rsidRPr="0068643A">
        <w:t>Nullen (Verb)</w:t>
      </w:r>
    </w:p>
    <w:p w14:paraId="3EAE4693" w14:textId="059332BA" w:rsidR="00E675C4" w:rsidRDefault="00E675C4" w:rsidP="00E675C4">
      <w:r>
        <w:t xml:space="preserve">Euphemisierender Slangbegriff der </w:t>
      </w:r>
      <w:hyperlink w:anchor="_Starsec" w:history="1">
        <w:r w:rsidRPr="008E5716">
          <w:rPr>
            <w:rStyle w:val="Hyperlink"/>
            <w:i/>
            <w:iCs/>
          </w:rPr>
          <w:t>Starsec</w:t>
        </w:r>
      </w:hyperlink>
      <w:r>
        <w:t xml:space="preserve"> für das Töten eines Gegners, insbesondere eines </w:t>
      </w:r>
      <w:hyperlink w:anchor="_Splicer" w:history="1">
        <w:r w:rsidRPr="008E5716">
          <w:rPr>
            <w:rStyle w:val="Hyperlink"/>
            <w:i/>
            <w:iCs/>
          </w:rPr>
          <w:t>Splicers</w:t>
        </w:r>
      </w:hyperlink>
      <w:r>
        <w:t xml:space="preserve">. </w:t>
      </w:r>
    </w:p>
    <w:p w14:paraId="7D2BEFE5" w14:textId="77777777" w:rsidR="00F77BEC" w:rsidRDefault="00F77BEC" w:rsidP="00E675C4"/>
    <w:p w14:paraId="0763FDF7" w14:textId="77777777" w:rsidR="00F77BEC" w:rsidRDefault="00F77BEC" w:rsidP="00E675C4"/>
    <w:p w14:paraId="3F2E87B6" w14:textId="77192988" w:rsidR="00F77BEC" w:rsidRDefault="00F77BEC" w:rsidP="00F77BEC">
      <w:pPr>
        <w:pStyle w:val="berschrift1"/>
      </w:pPr>
      <w:r>
        <w:lastRenderedPageBreak/>
        <w:t>P</w:t>
      </w:r>
    </w:p>
    <w:p w14:paraId="3ED64E0B" w14:textId="77777777" w:rsidR="00E675C4" w:rsidRPr="000E6D09" w:rsidRDefault="00E675C4" w:rsidP="00E675C4"/>
    <w:p w14:paraId="3E7CD144" w14:textId="77777777" w:rsidR="00E675C4" w:rsidRPr="000E6D09" w:rsidRDefault="00E675C4" w:rsidP="00F77BEC">
      <w:pPr>
        <w:pStyle w:val="berschrift2"/>
      </w:pPr>
      <w:bookmarkStart w:id="12" w:name="_Para-Nation"/>
      <w:bookmarkEnd w:id="12"/>
      <w:r w:rsidRPr="000E6D09">
        <w:t>Para-Nation</w:t>
      </w:r>
      <w:r>
        <w:fldChar w:fldCharType="begin"/>
      </w:r>
      <w:r>
        <w:instrText xml:space="preserve"> XE "</w:instrText>
      </w:r>
      <w:r w:rsidRPr="008F7046">
        <w:instrText>Para-Nation</w:instrText>
      </w:r>
      <w:r>
        <w:instrText xml:space="preserve">" </w:instrText>
      </w:r>
      <w:r>
        <w:fldChar w:fldCharType="end"/>
      </w:r>
    </w:p>
    <w:p w14:paraId="5574EC4D" w14:textId="4B9C2B6B" w:rsidR="00E675C4" w:rsidRDefault="00E675C4" w:rsidP="00E675C4">
      <w:r>
        <w:t>Eine Para-Nation</w:t>
      </w:r>
      <w:r>
        <w:fldChar w:fldCharType="begin"/>
      </w:r>
      <w:r>
        <w:instrText xml:space="preserve"> XE "</w:instrText>
      </w:r>
      <w:r w:rsidRPr="008F7046">
        <w:rPr>
          <w:b/>
        </w:rPr>
        <w:instrText>Para-Nation</w:instrText>
      </w:r>
      <w:r>
        <w:instrText xml:space="preserve">" </w:instrText>
      </w:r>
      <w:r>
        <w:fldChar w:fldCharType="end"/>
      </w:r>
      <w:r>
        <w:t xml:space="preserve"> ist eine Nation ohne Staatsgebiet, deren Nationalangehörige stattdessen über die Staatsgebiete anderer Nationen verteilt leben. Para-Nationen gelten rechtlich nicht als Staaten oder Nationen und können deshalb auch kein Mitglied der </w:t>
      </w:r>
      <w:hyperlink w:anchor="_USO" w:history="1">
        <w:r w:rsidRPr="00E345F1">
          <w:rPr>
            <w:rStyle w:val="Hyperlink"/>
            <w:i/>
            <w:iCs/>
          </w:rPr>
          <w:t>USO</w:t>
        </w:r>
      </w:hyperlink>
      <w:r>
        <w:t xml:space="preserve"> werden. Die meisten Para-Nationen sind ursprünglich aus Großkonzernen hervorgegangen. Einige wenige aus Religionsgemeinschaften.</w:t>
      </w:r>
    </w:p>
    <w:p w14:paraId="019A3492" w14:textId="77777777" w:rsidR="00E675C4" w:rsidRDefault="00E675C4" w:rsidP="00E675C4"/>
    <w:p w14:paraId="13DF7C6A" w14:textId="77777777" w:rsidR="00E675C4" w:rsidRPr="006925B9" w:rsidRDefault="00E675C4" w:rsidP="00F77BEC">
      <w:pPr>
        <w:pStyle w:val="berschrift2"/>
      </w:pPr>
      <w:r w:rsidRPr="006925B9">
        <w:t>Ping</w:t>
      </w:r>
    </w:p>
    <w:p w14:paraId="7FB4AAE6" w14:textId="77777777" w:rsidR="00E675C4" w:rsidRDefault="00E675C4" w:rsidP="00E675C4">
      <w:r>
        <w:t>Aktiver Ortungsimpuls, mit dem ein Raumschiff Objekte auf einer Distanz von bis zu mehreren Lichtsekunden orten kann. Pings können jedoch trianguliert und zurückverfolgt werden. Während ein Ping also dazu dient, einen Gegner aufzuspüren, birgt er immer auch die Gefahr, selbst aufgespürt zu werden.</w:t>
      </w:r>
    </w:p>
    <w:p w14:paraId="510D2E54" w14:textId="77777777" w:rsidR="00E675C4" w:rsidRDefault="00E675C4" w:rsidP="00E675C4"/>
    <w:p w14:paraId="01B73CFD" w14:textId="77777777" w:rsidR="00E675C4" w:rsidRPr="00991746" w:rsidRDefault="00E675C4" w:rsidP="00F77BEC">
      <w:pPr>
        <w:pStyle w:val="berschrift2"/>
      </w:pPr>
      <w:bookmarkStart w:id="13" w:name="_Plasmaplast"/>
      <w:bookmarkEnd w:id="13"/>
      <w:r w:rsidRPr="00991746">
        <w:t>Plasmaplast</w:t>
      </w:r>
    </w:p>
    <w:p w14:paraId="6DAB5BAC" w14:textId="04027773" w:rsidR="00E675C4" w:rsidRDefault="00E675C4" w:rsidP="00E675C4">
      <w:r>
        <w:t xml:space="preserve">Ein mittels </w:t>
      </w:r>
      <w:hyperlink w:anchor="_Splice" w:history="1">
        <w:r w:rsidRPr="00E345F1">
          <w:rPr>
            <w:rStyle w:val="Hyperlink"/>
            <w:i/>
          </w:rPr>
          <w:t>Splicing</w:t>
        </w:r>
      </w:hyperlink>
      <w:r>
        <w:t xml:space="preserve">- und </w:t>
      </w:r>
      <w:hyperlink w:anchor="_Variplast" w:history="1">
        <w:r w:rsidRPr="00E345F1">
          <w:rPr>
            <w:rStyle w:val="Hyperlink"/>
            <w:i/>
            <w:iCs/>
          </w:rPr>
          <w:t>Variplast</w:t>
        </w:r>
      </w:hyperlink>
      <w:r>
        <w:t xml:space="preserve">-Technologie hergestelltes biologisch-kybernetisches intelligentes Material mit Strukturgedächtnis, das in offene Wunden gegeben werden kann und dort innerhalb relativ kurzer Zeit (meist ein bis fünf Minuten, je nach Größe und Schwere der Wunde) einfaches Gewebe emulieren und sogar Organ- und Körperfunktionen übernehmen kann (allerdings keine Neuronen). Wird nur sehr selten vom Körper abgestoßen. Die Formung wird üblicherweise über Link </w:t>
      </w:r>
      <w:r>
        <w:lastRenderedPageBreak/>
        <w:t>gesteuert und bedarf eines diagnostischen Scans. Die Energie zur Formung wird über die Körperwärme des Patienten bezogen.</w:t>
      </w:r>
    </w:p>
    <w:p w14:paraId="61E8C44E" w14:textId="77777777" w:rsidR="00E675C4" w:rsidRDefault="00E675C4" w:rsidP="00E675C4"/>
    <w:p w14:paraId="39BFC79E" w14:textId="77777777" w:rsidR="00E675C4" w:rsidRPr="005E0F49" w:rsidRDefault="00E675C4" w:rsidP="00F77BEC">
      <w:pPr>
        <w:pStyle w:val="berschrift2"/>
      </w:pPr>
      <w:bookmarkStart w:id="14" w:name="_Plaste"/>
      <w:bookmarkEnd w:id="14"/>
      <w:r w:rsidRPr="005E0F49">
        <w:t>Plaste</w:t>
      </w:r>
    </w:p>
    <w:p w14:paraId="0D59C5BA" w14:textId="7F0CD2A6" w:rsidR="00E675C4" w:rsidRDefault="00E675C4" w:rsidP="00E675C4">
      <w:r>
        <w:t xml:space="preserve">Umgangssprachlich für Inhalte der </w:t>
      </w:r>
      <w:hyperlink w:anchor="_Augmented_Reality" w:history="1">
        <w:r w:rsidRPr="009867C9">
          <w:rPr>
            <w:rStyle w:val="Hyperlink"/>
            <w:i/>
            <w:iCs/>
          </w:rPr>
          <w:t>Augmented Reality</w:t>
        </w:r>
      </w:hyperlink>
      <w:r>
        <w:t>.</w:t>
      </w:r>
    </w:p>
    <w:p w14:paraId="4803356E" w14:textId="77777777" w:rsidR="00E675C4" w:rsidRDefault="00E675C4" w:rsidP="00E675C4"/>
    <w:p w14:paraId="3E259407" w14:textId="77777777" w:rsidR="00E675C4" w:rsidRPr="007059D5" w:rsidRDefault="00E675C4" w:rsidP="00F77BEC">
      <w:pPr>
        <w:pStyle w:val="berschrift2"/>
      </w:pPr>
      <w:r w:rsidRPr="007059D5">
        <w:t>Polymaplast</w:t>
      </w:r>
    </w:p>
    <w:p w14:paraId="42ACACEE" w14:textId="5E1F9BC7" w:rsidR="00E675C4" w:rsidRDefault="00E675C4" w:rsidP="00E675C4">
      <w:r>
        <w:t xml:space="preserve">Intelligentes Material mit Strukturgedächtnis, das, anders als </w:t>
      </w:r>
      <w:hyperlink w:anchor="_Variplast" w:history="1">
        <w:r w:rsidRPr="00F467B3">
          <w:rPr>
            <w:rStyle w:val="Hyperlink"/>
            <w:i/>
            <w:iCs/>
          </w:rPr>
          <w:t>Variplast</w:t>
        </w:r>
      </w:hyperlink>
      <w:r>
        <w:t>, nur einmal in eine bestimmte Form gebracht werden kann, diese dann allerdings auch bei Beschädigung wiederherstellt. Kann auf unterschiedlichen Basis-Stoffen hergestellt werden und wird besonders gerne für die Außenwände von Raumschiffen und -stationen sowie Treibstofftanks verwendet, da sich bestimmte Löcher nach einer Beschädigung selbstständig wieder verschließen. Eine solche Selbstreparatur benötigt allerdings einige Zeit und kann kein verlorenes Material ersetzen. Das Polymaplast, das für die Außenhüllen von Raumschiffen und Torpedos verwendet wird, ist üblicherweise sehr hitzebeständig und hochgradig strahlungsresistent.</w:t>
      </w:r>
    </w:p>
    <w:p w14:paraId="13DF4C64" w14:textId="77777777" w:rsidR="00F77BEC" w:rsidRDefault="00F77BEC" w:rsidP="00E675C4"/>
    <w:p w14:paraId="3191BE7A" w14:textId="3F4525C3" w:rsidR="00F77BEC" w:rsidRDefault="00F77BEC" w:rsidP="00F77BEC">
      <w:pPr>
        <w:pStyle w:val="berschrift1"/>
      </w:pPr>
      <w:r>
        <w:t>R</w:t>
      </w:r>
    </w:p>
    <w:p w14:paraId="7572FEE0" w14:textId="77777777" w:rsidR="00E675C4" w:rsidRDefault="00E675C4" w:rsidP="00E675C4"/>
    <w:p w14:paraId="57A8BE1A" w14:textId="77777777" w:rsidR="00E675C4" w:rsidRPr="00471BBF" w:rsidRDefault="00E675C4" w:rsidP="00F77BEC">
      <w:pPr>
        <w:pStyle w:val="berschrift2"/>
      </w:pPr>
      <w:bookmarkStart w:id="15" w:name="_Realitätsaskese"/>
      <w:bookmarkEnd w:id="15"/>
      <w:r w:rsidRPr="00471BBF">
        <w:t>Realitätsaskese</w:t>
      </w:r>
      <w:r>
        <w:fldChar w:fldCharType="begin"/>
      </w:r>
      <w:r>
        <w:instrText xml:space="preserve"> XE "</w:instrText>
      </w:r>
      <w:r w:rsidRPr="0029634F">
        <w:instrText>Realitätsaskese</w:instrText>
      </w:r>
      <w:r>
        <w:instrText xml:space="preserve">" </w:instrText>
      </w:r>
      <w:r>
        <w:fldChar w:fldCharType="end"/>
      </w:r>
    </w:p>
    <w:p w14:paraId="7F91C67B" w14:textId="7E1EF698" w:rsidR="00E675C4" w:rsidRDefault="00E675C4" w:rsidP="00E675C4">
      <w:r>
        <w:t xml:space="preserve">Die Einstellung, </w:t>
      </w:r>
      <w:hyperlink w:anchor="_Techsphäre" w:history="1">
        <w:r w:rsidRPr="00887F84">
          <w:rPr>
            <w:rStyle w:val="Hyperlink"/>
            <w:i/>
            <w:iCs/>
          </w:rPr>
          <w:t>Techsphären</w:t>
        </w:r>
      </w:hyperlink>
      <w:r>
        <w:t xml:space="preserve"> und </w:t>
      </w:r>
      <w:hyperlink w:anchor="_Augmented_Reality" w:history="1">
        <w:r w:rsidRPr="00887F84">
          <w:rPr>
            <w:rStyle w:val="Hyperlink"/>
            <w:i/>
            <w:iCs/>
          </w:rPr>
          <w:t>AR</w:t>
        </w:r>
      </w:hyperlink>
      <w:r>
        <w:t xml:space="preserve"> entweder gänzlich zu vermeiden oder nur für das Nötigste zu verwenden. Die </w:t>
      </w:r>
      <w:r>
        <w:lastRenderedPageBreak/>
        <w:t>Realitätsaskese</w:t>
      </w:r>
      <w:r>
        <w:fldChar w:fldCharType="begin"/>
      </w:r>
      <w:r>
        <w:instrText xml:space="preserve"> XE "</w:instrText>
      </w:r>
      <w:r w:rsidRPr="0029634F">
        <w:rPr>
          <w:b/>
        </w:rPr>
        <w:instrText>Realitätsaskese</w:instrText>
      </w:r>
      <w:r>
        <w:instrText xml:space="preserve">" </w:instrText>
      </w:r>
      <w:r>
        <w:fldChar w:fldCharType="end"/>
      </w:r>
      <w:r>
        <w:t xml:space="preserve"> ist unter einigen Splittergruppen des </w:t>
      </w:r>
      <w:hyperlink w:anchor="_Tellus-Orden" w:history="1">
        <w:r w:rsidRPr="00887F84">
          <w:rPr>
            <w:rStyle w:val="Hyperlink"/>
            <w:i/>
            <w:iCs/>
          </w:rPr>
          <w:t>Tellus</w:t>
        </w:r>
        <w:r w:rsidRPr="00887F84">
          <w:rPr>
            <w:rStyle w:val="Hyperlink"/>
            <w:i/>
            <w:iCs/>
          </w:rPr>
          <w:fldChar w:fldCharType="begin"/>
        </w:r>
        <w:r w:rsidRPr="00887F84">
          <w:rPr>
            <w:rStyle w:val="Hyperlink"/>
            <w:i/>
            <w:iCs/>
          </w:rPr>
          <w:instrText xml:space="preserve"> XE "</w:instrText>
        </w:r>
        <w:r w:rsidRPr="00887F84">
          <w:rPr>
            <w:rStyle w:val="Hyperlink"/>
            <w:b/>
            <w:i/>
            <w:iCs/>
          </w:rPr>
          <w:instrText>Tellus</w:instrText>
        </w:r>
        <w:r w:rsidRPr="00887F84">
          <w:rPr>
            <w:rStyle w:val="Hyperlink"/>
            <w:i/>
            <w:iCs/>
          </w:rPr>
          <w:instrText xml:space="preserve">" </w:instrText>
        </w:r>
        <w:r w:rsidRPr="00887F84">
          <w:rPr>
            <w:rStyle w:val="Hyperlink"/>
            <w:i/>
            <w:iCs/>
          </w:rPr>
          <w:fldChar w:fldCharType="end"/>
        </w:r>
        <w:r w:rsidRPr="00887F84">
          <w:rPr>
            <w:rStyle w:val="Hyperlink"/>
            <w:i/>
            <w:iCs/>
          </w:rPr>
          <w:t>-Ordens</w:t>
        </w:r>
      </w:hyperlink>
      <w:r>
        <w:t xml:space="preserve"> und anderen Kulturen, insbesondere der </w:t>
      </w:r>
      <w:hyperlink w:anchor="_Freie_Heterarchie" w:history="1">
        <w:r w:rsidRPr="00887F84">
          <w:rPr>
            <w:rStyle w:val="Hyperlink"/>
            <w:i/>
          </w:rPr>
          <w:t>Freien</w:t>
        </w:r>
        <w:r w:rsidRPr="00887F84">
          <w:rPr>
            <w:rStyle w:val="Hyperlink"/>
          </w:rPr>
          <w:t xml:space="preserve"> </w:t>
        </w:r>
        <w:r w:rsidRPr="00887F84">
          <w:rPr>
            <w:rStyle w:val="Hyperlink"/>
            <w:i/>
            <w:iCs/>
          </w:rPr>
          <w:t>Heterarchie</w:t>
        </w:r>
      </w:hyperlink>
      <w:r>
        <w:t xml:space="preserve">, verbreitet. Der Begriff wurde in der Zeit der sogenannten </w:t>
      </w:r>
      <w:hyperlink w:anchor="_Realitätskriege" w:history="1">
        <w:r w:rsidRPr="00887F84">
          <w:rPr>
            <w:rStyle w:val="Hyperlink"/>
            <w:i/>
            <w:iCs/>
          </w:rPr>
          <w:t>Realitätskriege</w:t>
        </w:r>
        <w:r w:rsidRPr="00887F84">
          <w:rPr>
            <w:rStyle w:val="Hyperlink"/>
          </w:rPr>
          <w:fldChar w:fldCharType="begin"/>
        </w:r>
        <w:r w:rsidRPr="00887F84">
          <w:rPr>
            <w:rStyle w:val="Hyperlink"/>
          </w:rPr>
          <w:instrText xml:space="preserve"> XE "</w:instrText>
        </w:r>
        <w:r w:rsidRPr="00887F84">
          <w:rPr>
            <w:rStyle w:val="Hyperlink"/>
            <w:b/>
          </w:rPr>
          <w:instrText>Realitätskriege</w:instrText>
        </w:r>
        <w:r w:rsidRPr="00887F84">
          <w:rPr>
            <w:rStyle w:val="Hyperlink"/>
          </w:rPr>
          <w:instrText xml:space="preserve">" </w:instrText>
        </w:r>
        <w:r w:rsidRPr="00887F84">
          <w:rPr>
            <w:rStyle w:val="Hyperlink"/>
          </w:rPr>
          <w:fldChar w:fldCharType="end"/>
        </w:r>
      </w:hyperlink>
      <w:r>
        <w:t xml:space="preserve"> geprägt.</w:t>
      </w:r>
    </w:p>
    <w:p w14:paraId="16785120" w14:textId="77777777" w:rsidR="00E675C4" w:rsidRDefault="00E675C4" w:rsidP="00E675C4"/>
    <w:p w14:paraId="20CCF698" w14:textId="77777777" w:rsidR="00E675C4" w:rsidRPr="00471BBF" w:rsidRDefault="00E675C4" w:rsidP="00F77BEC">
      <w:pPr>
        <w:pStyle w:val="berschrift2"/>
      </w:pPr>
      <w:bookmarkStart w:id="16" w:name="_Realitätskriege"/>
      <w:bookmarkEnd w:id="16"/>
      <w:r w:rsidRPr="00471BBF">
        <w:t>Realitätskriege</w:t>
      </w:r>
      <w:r>
        <w:fldChar w:fldCharType="begin"/>
      </w:r>
      <w:r>
        <w:instrText xml:space="preserve"> XE "</w:instrText>
      </w:r>
      <w:r w:rsidRPr="003C0B26">
        <w:instrText>Realitätskriege</w:instrText>
      </w:r>
      <w:r>
        <w:instrText xml:space="preserve">" </w:instrText>
      </w:r>
      <w:r>
        <w:fldChar w:fldCharType="end"/>
      </w:r>
    </w:p>
    <w:p w14:paraId="721CE102" w14:textId="0CA198FD" w:rsidR="00E675C4" w:rsidRPr="00C67B78" w:rsidRDefault="00E675C4" w:rsidP="00E675C4">
      <w:r>
        <w:t xml:space="preserve">Die sogenannten Realitätskriege waren eine Phase während der Klimakatastrophe, in der die </w:t>
      </w:r>
      <w:hyperlink w:anchor="_Link" w:history="1">
        <w:r w:rsidRPr="00657A1B">
          <w:rPr>
            <w:rStyle w:val="Hyperlink"/>
            <w:i/>
            <w:iCs/>
          </w:rPr>
          <w:t>Link</w:t>
        </w:r>
      </w:hyperlink>
      <w:r>
        <w:t>-Technologie und ihre Vorgänger schon maximal verbreitet, aber noch nicht zentral reguliert wurde. Durch intentionale Algorithmen kam es zu einer Realitätsdrift, die zu einer massiven Spaltung der Gesellschaften führte, die in dutzenden zeitgleich tobenden Kriegen mündeten.</w:t>
      </w:r>
    </w:p>
    <w:p w14:paraId="58F107FB" w14:textId="77777777" w:rsidR="00E675C4" w:rsidRPr="00C67B78" w:rsidRDefault="00E675C4" w:rsidP="00E675C4"/>
    <w:p w14:paraId="31CC0492" w14:textId="77777777" w:rsidR="00E675C4" w:rsidRPr="000E6D09" w:rsidRDefault="00E675C4" w:rsidP="00F77BEC">
      <w:pPr>
        <w:pStyle w:val="berschrift2"/>
      </w:pPr>
      <w:bookmarkStart w:id="17" w:name="_Renshu"/>
      <w:bookmarkEnd w:id="17"/>
      <w:r w:rsidRPr="000E6D09">
        <w:t>Renshu</w:t>
      </w:r>
      <w:r>
        <w:fldChar w:fldCharType="begin"/>
      </w:r>
      <w:r>
        <w:instrText xml:space="preserve"> XE "</w:instrText>
      </w:r>
      <w:r w:rsidRPr="001F3CD5">
        <w:instrText>Renshu</w:instrText>
      </w:r>
      <w:r>
        <w:instrText xml:space="preserve">" </w:instrText>
      </w:r>
      <w:r>
        <w:fldChar w:fldCharType="end"/>
      </w:r>
    </w:p>
    <w:p w14:paraId="7AD82D74" w14:textId="5009BFE5" w:rsidR="00E675C4" w:rsidRDefault="00E675C4" w:rsidP="00E675C4">
      <w:r>
        <w:t xml:space="preserve">Eine der großen Denkrichtungen, die sich im Rahmen der Klimakatastrophe und den daraus resultierenden kulturellen und wissenschaftlichen Umbrüchen herausgebildet hat. Geht von der Ordnung des Kosmos durch feste Naturkonstanten und einem deterministischen Universum aus. Das Ziel für eine Gesellschaft ist das platonische Ideal des gesellschaftlichen Stillstands, der mit einer absoluten Balance und damit einem Equilibrium identifiziert wird. Renshu wird von Kritikern als konservativ und verdeckt autoritär angesehen. Renshu ist die Denkrichtung, die allgemein dem </w:t>
      </w:r>
      <w:hyperlink w:anchor="_Tellus-Orden" w:history="1">
        <w:r w:rsidRPr="00910499">
          <w:rPr>
            <w:rStyle w:val="Hyperlink"/>
            <w:i/>
            <w:iCs/>
          </w:rPr>
          <w:t>Tellus-Orden</w:t>
        </w:r>
      </w:hyperlink>
      <w:r>
        <w:t xml:space="preserve"> und den </w:t>
      </w:r>
      <w:hyperlink w:anchor="_Telluskratie" w:history="1">
        <w:r w:rsidRPr="00910499">
          <w:rPr>
            <w:rStyle w:val="Hyperlink"/>
            <w:i/>
            <w:iCs/>
          </w:rPr>
          <w:t>Telluskratien</w:t>
        </w:r>
      </w:hyperlink>
      <w:r>
        <w:t xml:space="preserve"> zugrunde liegt.</w:t>
      </w:r>
    </w:p>
    <w:p w14:paraId="62F83D70" w14:textId="77777777" w:rsidR="00FF1216" w:rsidRDefault="00FF1216" w:rsidP="00E675C4"/>
    <w:p w14:paraId="1B49EB2B" w14:textId="77777777" w:rsidR="00FF1216" w:rsidRPr="00745EFB" w:rsidRDefault="00FF1216" w:rsidP="00F77BEC">
      <w:pPr>
        <w:pStyle w:val="berschrift2"/>
      </w:pPr>
      <w:r w:rsidRPr="00745EFB">
        <w:lastRenderedPageBreak/>
        <w:t>Renshu-Ma</w:t>
      </w:r>
    </w:p>
    <w:p w14:paraId="7DCFA1FD" w14:textId="77777777" w:rsidR="00FF1216" w:rsidRPr="00745EFB" w:rsidRDefault="00FF1216" w:rsidP="00FF1216">
      <w:pPr>
        <w:rPr>
          <w:szCs w:val="24"/>
        </w:rPr>
      </w:pPr>
      <w:r>
        <w:rPr>
          <w:szCs w:val="24"/>
        </w:rPr>
        <w:t xml:space="preserve">Von Tellus errechnete Kampfsportart, die von der Berechenbarkeit aller möglichen menschlichen Bewegungen ausgeht. Für jede Kampfbewegung gibt es einen statistisch besten Konter. </w:t>
      </w:r>
    </w:p>
    <w:p w14:paraId="5254A1DE" w14:textId="77777777" w:rsidR="00E675C4" w:rsidRDefault="00E675C4" w:rsidP="00E675C4"/>
    <w:p w14:paraId="13D29CB0" w14:textId="77777777" w:rsidR="00E675C4" w:rsidRPr="00BE5635" w:rsidRDefault="00E675C4" w:rsidP="00F77BEC">
      <w:pPr>
        <w:pStyle w:val="berschrift2"/>
      </w:pPr>
      <w:r w:rsidRPr="00BE5635">
        <w:t>Roboter</w:t>
      </w:r>
    </w:p>
    <w:p w14:paraId="11D1DA04" w14:textId="77777777" w:rsidR="00E675C4" w:rsidRDefault="00E675C4" w:rsidP="00E675C4">
      <w:r>
        <w:t xml:space="preserve">Roboter kommen in fast allen Bereichen des Lebens und der Gesellschaft zum Einsatz. Auch im Militär spielen sie eine Rolle, wenngleich sie menschliche Akteure nie vollständig verdrängt haben. Das liegt auch am notwendigen Knowhow und Aufwand, den eine Roboterplattform oder ein automatisiertes Gefährt für Einsatz und Wartung voraussetzt. Zudem sind Roboter nicht so energieeffizient wie Menschen, die mit nur wenig Nahrung und Wasser tage- und wochenlang kampfbereit bleiben können. Aus diesen und anderen Gründen spielen automatisierte Waffenplattformen in vielen Szenarien vor allem eine Unterstützerrolle. </w:t>
      </w:r>
    </w:p>
    <w:p w14:paraId="7F7B4C39" w14:textId="77777777" w:rsidR="00FF1216" w:rsidRDefault="00FF1216" w:rsidP="00E675C4"/>
    <w:p w14:paraId="3877AB5D" w14:textId="77777777" w:rsidR="00F77BEC" w:rsidRDefault="00F77BEC" w:rsidP="00E675C4"/>
    <w:p w14:paraId="30EA3F4F" w14:textId="1AC7B1DE" w:rsidR="00F77BEC" w:rsidRDefault="00F77BEC" w:rsidP="00F77BEC">
      <w:pPr>
        <w:pStyle w:val="berschrift1"/>
      </w:pPr>
      <w:r>
        <w:t>S</w:t>
      </w:r>
    </w:p>
    <w:p w14:paraId="53E5CD72" w14:textId="77777777" w:rsidR="00F77BEC" w:rsidRDefault="00F77BEC" w:rsidP="00E675C4"/>
    <w:p w14:paraId="0914416D" w14:textId="77777777" w:rsidR="00FF1216" w:rsidRPr="00745EFB" w:rsidRDefault="00FF1216" w:rsidP="00F77BEC">
      <w:pPr>
        <w:pStyle w:val="berschrift2"/>
      </w:pPr>
      <w:bookmarkStart w:id="18" w:name="_Hlk169696250"/>
      <w:r w:rsidRPr="00745EFB">
        <w:t>Säcke</w:t>
      </w:r>
    </w:p>
    <w:p w14:paraId="6E204B8B" w14:textId="118123E3" w:rsidR="00FF1216" w:rsidRPr="00745EFB" w:rsidRDefault="00FF1216" w:rsidP="00FF1216">
      <w:pPr>
        <w:rPr>
          <w:szCs w:val="24"/>
        </w:rPr>
      </w:pPr>
      <w:r>
        <w:rPr>
          <w:szCs w:val="24"/>
        </w:rPr>
        <w:t xml:space="preserve">Abwertende Bezeichnung </w:t>
      </w:r>
      <w:r w:rsidRPr="00745EFB">
        <w:rPr>
          <w:szCs w:val="24"/>
        </w:rPr>
        <w:t xml:space="preserve">für Mitglieder der </w:t>
      </w:r>
      <w:r w:rsidRPr="00745EFB">
        <w:rPr>
          <w:i/>
          <w:szCs w:val="24"/>
        </w:rPr>
        <w:t>Starsec</w:t>
      </w:r>
      <w:r w:rsidRPr="00745EFB">
        <w:rPr>
          <w:szCs w:val="24"/>
        </w:rPr>
        <w:t>. Wird hauptsächlich vo</w:t>
      </w:r>
      <w:r>
        <w:rPr>
          <w:szCs w:val="24"/>
        </w:rPr>
        <w:t xml:space="preserve">n Kräften der </w:t>
      </w:r>
      <w:hyperlink w:anchor="_Freie_Heterarchie" w:history="1">
        <w:r w:rsidRPr="00A37750">
          <w:rPr>
            <w:rStyle w:val="Hyperlink"/>
            <w:i/>
            <w:szCs w:val="24"/>
          </w:rPr>
          <w:t>Freien Heterarchie</w:t>
        </w:r>
      </w:hyperlink>
      <w:r w:rsidRPr="00745EFB">
        <w:rPr>
          <w:szCs w:val="24"/>
        </w:rPr>
        <w:t xml:space="preserve">, aber auch Bewohnern der </w:t>
      </w:r>
      <w:hyperlink w:anchor="_ISA" w:history="1">
        <w:r w:rsidRPr="00D23116">
          <w:rPr>
            <w:rStyle w:val="Hyperlink"/>
            <w:i/>
            <w:szCs w:val="24"/>
          </w:rPr>
          <w:t>ISA</w:t>
        </w:r>
      </w:hyperlink>
      <w:r w:rsidRPr="00745EFB">
        <w:rPr>
          <w:szCs w:val="24"/>
        </w:rPr>
        <w:t xml:space="preserve"> verwendet.</w:t>
      </w:r>
    </w:p>
    <w:bookmarkEnd w:id="18"/>
    <w:p w14:paraId="3AA58945" w14:textId="77777777" w:rsidR="00E675C4" w:rsidRDefault="00E675C4" w:rsidP="00E675C4"/>
    <w:p w14:paraId="7B8FF048" w14:textId="77777777" w:rsidR="00E675C4" w:rsidRPr="00FF75F4" w:rsidRDefault="00E675C4" w:rsidP="00F77BEC">
      <w:pPr>
        <w:pStyle w:val="berschrift2"/>
      </w:pPr>
      <w:r>
        <w:t>Schnüffler</w:t>
      </w:r>
    </w:p>
    <w:p w14:paraId="5C0200A7" w14:textId="77777777" w:rsidR="00E675C4" w:rsidRDefault="00E675C4" w:rsidP="00E675C4">
      <w:r>
        <w:t>Raumfahrerslang für einen Torpedo, der statt eines Sprengkopfs über eine Sensordrohne verfügt, mit der entfernte Himmelskörper umflogen und sondiert werden können.</w:t>
      </w:r>
    </w:p>
    <w:p w14:paraId="53DFE24E" w14:textId="77777777" w:rsidR="00E675C4" w:rsidRDefault="00E675C4" w:rsidP="00E675C4"/>
    <w:p w14:paraId="4EF9A9CB" w14:textId="77777777" w:rsidR="00E675C4" w:rsidRPr="006C3AA4" w:rsidRDefault="00E675C4" w:rsidP="00F77BEC">
      <w:pPr>
        <w:pStyle w:val="berschrift2"/>
      </w:pPr>
      <w:r w:rsidRPr="006C3AA4">
        <w:t>Schwarz, das</w:t>
      </w:r>
    </w:p>
    <w:p w14:paraId="5AF3BA52" w14:textId="77777777" w:rsidR="00E675C4" w:rsidRDefault="00E675C4" w:rsidP="00E675C4">
      <w:r>
        <w:t>Raumfahrerslang für den Weltraum, insbesondere den tiefen Weltraum zwischen den Sonnensystemen.</w:t>
      </w:r>
    </w:p>
    <w:p w14:paraId="7C7ACF56" w14:textId="77777777" w:rsidR="004B33E6" w:rsidRDefault="004B33E6" w:rsidP="00E675C4"/>
    <w:p w14:paraId="4C3F718A" w14:textId="77777777" w:rsidR="004B33E6" w:rsidRPr="00745EFB" w:rsidRDefault="004B33E6" w:rsidP="00F77BEC">
      <w:pPr>
        <w:pStyle w:val="berschrift2"/>
      </w:pPr>
      <w:bookmarkStart w:id="19" w:name="_Hlk169696307"/>
      <w:r w:rsidRPr="00745EFB">
        <w:t>Sec</w:t>
      </w:r>
    </w:p>
    <w:p w14:paraId="38F389E2" w14:textId="13813954" w:rsidR="004B33E6" w:rsidRPr="00745EFB" w:rsidRDefault="004B33E6" w:rsidP="004B33E6">
      <w:pPr>
        <w:rPr>
          <w:szCs w:val="24"/>
        </w:rPr>
      </w:pPr>
      <w:r w:rsidRPr="00745EFB">
        <w:rPr>
          <w:szCs w:val="24"/>
        </w:rPr>
        <w:t xml:space="preserve">Kurzform für </w:t>
      </w:r>
      <w:hyperlink w:anchor="_Starsec" w:history="1">
        <w:r w:rsidRPr="00630416">
          <w:rPr>
            <w:rStyle w:val="Hyperlink"/>
            <w:i/>
            <w:szCs w:val="24"/>
          </w:rPr>
          <w:t>Starsec</w:t>
        </w:r>
      </w:hyperlink>
      <w:r w:rsidRPr="00745EFB">
        <w:rPr>
          <w:szCs w:val="24"/>
        </w:rPr>
        <w:t>.</w:t>
      </w:r>
    </w:p>
    <w:bookmarkEnd w:id="19"/>
    <w:p w14:paraId="533FB301" w14:textId="77777777" w:rsidR="00E675C4" w:rsidRDefault="00E675C4" w:rsidP="00E675C4"/>
    <w:p w14:paraId="4DC317B0" w14:textId="77777777" w:rsidR="00E675C4" w:rsidRPr="0006087C" w:rsidRDefault="00E675C4" w:rsidP="00F77BEC">
      <w:pPr>
        <w:pStyle w:val="berschrift2"/>
      </w:pPr>
      <w:r w:rsidRPr="0006087C">
        <w:t>Selassi</w:t>
      </w:r>
    </w:p>
    <w:p w14:paraId="50708B1C" w14:textId="5FE04068" w:rsidR="00E675C4" w:rsidRPr="000E6D09" w:rsidRDefault="00E675C4" w:rsidP="00E675C4">
      <w:r>
        <w:t xml:space="preserve">Nachname einer der einflussreichsten und wohlhabendsten Oligarchenfamilien des </w:t>
      </w:r>
      <w:hyperlink w:anchor="_Wirtschaftsrat" w:history="1">
        <w:r w:rsidRPr="00A834D5">
          <w:rPr>
            <w:rStyle w:val="Hyperlink"/>
            <w:i/>
            <w:iCs/>
          </w:rPr>
          <w:t>Wirtschaftsrats</w:t>
        </w:r>
      </w:hyperlink>
      <w:r>
        <w:t xml:space="preserve">. Die Selassis sind die einzige private Organisation, die mit Selassi (Gliese 1061) ein ganzes Sternensystem besitzt. Außerhalb der Kernwelten halten sie ein Monopol auf die Herstellung von </w:t>
      </w:r>
      <w:hyperlink w:anchor="_Variplast" w:history="1">
        <w:r w:rsidRPr="00EC2B26">
          <w:rPr>
            <w:rStyle w:val="Hyperlink"/>
            <w:i/>
            <w:iCs/>
          </w:rPr>
          <w:t>Variplast</w:t>
        </w:r>
      </w:hyperlink>
      <w:r>
        <w:t>. Derzeitiger Kopf der Familie ist Matriarchin Silena Selassi.</w:t>
      </w:r>
    </w:p>
    <w:p w14:paraId="089598A7" w14:textId="77777777" w:rsidR="00E675C4" w:rsidRPr="000E6D09" w:rsidRDefault="00E675C4" w:rsidP="00E675C4"/>
    <w:p w14:paraId="6E0DEC39" w14:textId="77777777" w:rsidR="00E675C4" w:rsidRPr="000E6D09" w:rsidRDefault="00E675C4" w:rsidP="00F77BEC">
      <w:pPr>
        <w:pStyle w:val="berschrift2"/>
      </w:pPr>
      <w:bookmarkStart w:id="20" w:name="_Splice"/>
      <w:bookmarkEnd w:id="20"/>
      <w:r w:rsidRPr="000E6D09">
        <w:t>Splice</w:t>
      </w:r>
      <w:r>
        <w:fldChar w:fldCharType="begin"/>
      </w:r>
      <w:r>
        <w:instrText xml:space="preserve"> XE "</w:instrText>
      </w:r>
      <w:r w:rsidRPr="004C7381">
        <w:instrText>Splice</w:instrText>
      </w:r>
      <w:r>
        <w:instrText xml:space="preserve">" </w:instrText>
      </w:r>
      <w:r>
        <w:fldChar w:fldCharType="end"/>
      </w:r>
    </w:p>
    <w:p w14:paraId="272C3155" w14:textId="77777777" w:rsidR="00E675C4" w:rsidRDefault="00E675C4" w:rsidP="00E675C4">
      <w:r>
        <w:t>Ein Splice</w:t>
      </w:r>
      <w:r>
        <w:fldChar w:fldCharType="begin"/>
      </w:r>
      <w:r>
        <w:instrText xml:space="preserve"> XE "</w:instrText>
      </w:r>
      <w:r w:rsidRPr="004C7381">
        <w:rPr>
          <w:b/>
        </w:rPr>
        <w:instrText>Splice</w:instrText>
      </w:r>
      <w:r>
        <w:instrText xml:space="preserve">" </w:instrText>
      </w:r>
      <w:r>
        <w:fldChar w:fldCharType="end"/>
      </w:r>
      <w:r>
        <w:t xml:space="preserve"> ist eine gezielte Gen-Veränderung. Hiermit konnte der menschliche Körper auf das Überleben auf der, von der Klimakatastrophe zu großen Teilen unbewohnbare oder nur schwer bewohnbare, Erde, sowie auf außerirdischen Welten maßgeschneidert werden. </w:t>
      </w:r>
    </w:p>
    <w:p w14:paraId="656D4FA3" w14:textId="77777777" w:rsidR="00E675C4" w:rsidRDefault="00E675C4" w:rsidP="00E675C4">
      <w:r>
        <w:lastRenderedPageBreak/>
        <w:t xml:space="preserve">Weil beispielsweise auf Tau Ceti eine erhöhte Schwerkraft herrscht, sind die dortigen Bewohner derart gespliced, dass ihre Körper kleiner und kompakter und ihre Knochen wesentlich stabiler sind als die der Erdenbewohner. Ähnliche Splices gibt es für verschiedene Sonnenstrahlungen, Stoffwechsel zur Aufnahme verschiedener Nahrungsgrundlagen usw. </w:t>
      </w:r>
    </w:p>
    <w:p w14:paraId="2D94FE2D" w14:textId="18F426DC" w:rsidR="00E675C4" w:rsidRDefault="00E675C4" w:rsidP="00E675C4">
      <w:r>
        <w:t xml:space="preserve">Splices werden auch im militärischen und im kosmetischen Sektor eingesetzt. Hierdurch haben sich bestimmte Körpermoden herausgebildet. In weiten Teilen der </w:t>
      </w:r>
      <w:hyperlink w:anchor="_Telluskratie" w:history="1">
        <w:r w:rsidRPr="009C2F56">
          <w:rPr>
            <w:rStyle w:val="Hyperlink"/>
            <w:i/>
            <w:iCs/>
          </w:rPr>
          <w:t>Telluskratien</w:t>
        </w:r>
      </w:hyperlink>
      <w:r>
        <w:t xml:space="preserve">, insbesondere der </w:t>
      </w:r>
      <w:r w:rsidRPr="007B025F">
        <w:rPr>
          <w:i/>
          <w:iCs/>
        </w:rPr>
        <w:t>Starsec</w:t>
      </w:r>
      <w:r>
        <w:t xml:space="preserve">, ist Splicing allerdings seit Ausbruch der </w:t>
      </w:r>
      <w:hyperlink w:anchor="_Splicer-Kriege" w:history="1">
        <w:r w:rsidRPr="009C2F56">
          <w:rPr>
            <w:rStyle w:val="Hyperlink"/>
            <w:i/>
            <w:iCs/>
          </w:rPr>
          <w:t>Splicer-Kriege</w:t>
        </w:r>
      </w:hyperlink>
      <w:r>
        <w:t xml:space="preserve"> nicht mehr in Mode und wird streng </w:t>
      </w:r>
      <w:hyperlink w:anchor="_tellus-_(als_Präfix)" w:history="1">
        <w:r w:rsidRPr="009C2F56">
          <w:rPr>
            <w:rStyle w:val="Hyperlink"/>
            <w:i/>
          </w:rPr>
          <w:t>tellus</w:t>
        </w:r>
      </w:hyperlink>
      <w:r w:rsidRPr="000A0AD5">
        <w:rPr>
          <w:i/>
        </w:rPr>
        <w:t>-</w:t>
      </w:r>
      <w:r>
        <w:t>reguliert.</w:t>
      </w:r>
    </w:p>
    <w:p w14:paraId="47E7D5A5" w14:textId="77777777" w:rsidR="00E675C4" w:rsidRPr="000E6D09" w:rsidRDefault="00E675C4" w:rsidP="00E675C4"/>
    <w:p w14:paraId="23FBF7DB" w14:textId="77777777" w:rsidR="00E675C4" w:rsidRPr="00C9043B" w:rsidRDefault="00E675C4" w:rsidP="00F77BEC">
      <w:pPr>
        <w:pStyle w:val="berschrift2"/>
      </w:pPr>
      <w:bookmarkStart w:id="21" w:name="_Splicer"/>
      <w:bookmarkEnd w:id="21"/>
      <w:r w:rsidRPr="00C9043B">
        <w:t>Splicer</w:t>
      </w:r>
      <w:r>
        <w:rPr>
          <w:lang w:val="en-US"/>
        </w:rPr>
        <w:fldChar w:fldCharType="begin"/>
      </w:r>
      <w:r w:rsidRPr="00C9043B">
        <w:instrText xml:space="preserve"> XE "Splicer" </w:instrText>
      </w:r>
      <w:r>
        <w:rPr>
          <w:lang w:val="en-US"/>
        </w:rPr>
        <w:fldChar w:fldCharType="end"/>
      </w:r>
    </w:p>
    <w:p w14:paraId="14604907" w14:textId="443A8A8A" w:rsidR="00E675C4" w:rsidRDefault="00E675C4" w:rsidP="00E675C4">
      <w:r>
        <w:t xml:space="preserve">Als Splicer werden Menschen und Tiere bezeichnet, die mithilfe von </w:t>
      </w:r>
      <w:hyperlink w:anchor="_Splice" w:history="1">
        <w:r w:rsidRPr="004C5C0B">
          <w:rPr>
            <w:rStyle w:val="Hyperlink"/>
            <w:i/>
            <w:iCs/>
          </w:rPr>
          <w:t>Splices</w:t>
        </w:r>
      </w:hyperlink>
      <w:r>
        <w:t xml:space="preserve"> stark verändert wurden. Eine klare Grenze, wann man von einem Splicer in Abgrenzung zu einem Nicht-Splicer oder „normalen“ Menschen/Tier spricht, gibt es nicht. </w:t>
      </w:r>
    </w:p>
    <w:p w14:paraId="4CDE5B6C" w14:textId="6DDE26B8" w:rsidR="00E675C4" w:rsidRDefault="00E675C4" w:rsidP="00E675C4">
      <w:r>
        <w:t xml:space="preserve">Prinzipiell könnten fast alle Lebewesen, die nicht völligen Naturalismus leben, Splicer genannt werden, da die Technologie sich in fast der gesamten menschlichen Spezies ausgebreitet hat. Üblicherweise und in der Umgangssprache werden aber solche Lebewesen mit deutlich sichtbaren und von der Norm abweichenden Splices, vor allem aber Bürger der </w:t>
      </w:r>
      <w:hyperlink w:anchor="_Freie_Heterarchie" w:history="1">
        <w:r w:rsidRPr="00D15A6E">
          <w:rPr>
            <w:rStyle w:val="Hyperlink"/>
            <w:i/>
          </w:rPr>
          <w:t>Freien</w:t>
        </w:r>
        <w:r w:rsidRPr="00D15A6E">
          <w:rPr>
            <w:rStyle w:val="Hyperlink"/>
          </w:rPr>
          <w:t xml:space="preserve"> </w:t>
        </w:r>
        <w:r w:rsidRPr="00D15A6E">
          <w:rPr>
            <w:rStyle w:val="Hyperlink"/>
            <w:i/>
            <w:iCs/>
          </w:rPr>
          <w:t>Heterarchie</w:t>
        </w:r>
      </w:hyperlink>
      <w:r>
        <w:t xml:space="preserve"> als Splicer bezeichnet. </w:t>
      </w:r>
    </w:p>
    <w:p w14:paraId="09661BD3" w14:textId="233BDB1F" w:rsidR="00E675C4" w:rsidRPr="00C9043B" w:rsidRDefault="00E675C4" w:rsidP="00E675C4">
      <w:r>
        <w:t xml:space="preserve">In vielen Teilen der Bevölkerung und innerhalb des </w:t>
      </w:r>
      <w:r w:rsidRPr="007B025F">
        <w:rPr>
          <w:i/>
          <w:iCs/>
        </w:rPr>
        <w:t>Renshu</w:t>
      </w:r>
      <w:r>
        <w:t xml:space="preserve"> hat die Bezeichnung Splicer eine negative Konnotation. In einigen </w:t>
      </w:r>
      <w:r>
        <w:lastRenderedPageBreak/>
        <w:t xml:space="preserve">anderen Teilen der Bevölkerung, die vor allem der </w:t>
      </w:r>
      <w:hyperlink w:anchor="_Bianyi" w:history="1">
        <w:r w:rsidRPr="004240F6">
          <w:rPr>
            <w:rStyle w:val="Hyperlink"/>
            <w:i/>
            <w:iCs/>
          </w:rPr>
          <w:t>Bianyi</w:t>
        </w:r>
      </w:hyperlink>
      <w:r>
        <w:t xml:space="preserve"> nahestehen, werden Splicer jedoch als etwas Positives oder </w:t>
      </w:r>
      <w:proofErr w:type="spellStart"/>
      <w:r>
        <w:t>Beschützenswertes</w:t>
      </w:r>
      <w:proofErr w:type="spellEnd"/>
      <w:r>
        <w:t xml:space="preserve"> angesehen.</w:t>
      </w:r>
    </w:p>
    <w:p w14:paraId="2D461C1C" w14:textId="77777777" w:rsidR="00E675C4" w:rsidRPr="00C9043B" w:rsidRDefault="00E675C4" w:rsidP="00E675C4"/>
    <w:p w14:paraId="75B12952" w14:textId="77777777" w:rsidR="00E675C4" w:rsidRPr="00C9043B" w:rsidRDefault="00E675C4" w:rsidP="00F77BEC">
      <w:pPr>
        <w:pStyle w:val="berschrift2"/>
      </w:pPr>
      <w:bookmarkStart w:id="22" w:name="_Splicer-Kriege"/>
      <w:bookmarkEnd w:id="22"/>
      <w:r w:rsidRPr="00C9043B">
        <w:t>Splicer</w:t>
      </w:r>
      <w:r>
        <w:rPr>
          <w:lang w:val="en-US"/>
        </w:rPr>
        <w:fldChar w:fldCharType="begin"/>
      </w:r>
      <w:r w:rsidRPr="00C9043B">
        <w:instrText xml:space="preserve"> XE "Splicer" </w:instrText>
      </w:r>
      <w:r>
        <w:rPr>
          <w:lang w:val="en-US"/>
        </w:rPr>
        <w:fldChar w:fldCharType="end"/>
      </w:r>
      <w:r w:rsidRPr="00C9043B">
        <w:t>-Kriege</w:t>
      </w:r>
      <w:r>
        <w:rPr>
          <w:lang w:val="en-US"/>
        </w:rPr>
        <w:fldChar w:fldCharType="begin"/>
      </w:r>
      <w:r w:rsidRPr="00C9043B">
        <w:instrText xml:space="preserve"> XE "Splicer-Kriege" </w:instrText>
      </w:r>
      <w:r>
        <w:rPr>
          <w:lang w:val="en-US"/>
        </w:rPr>
        <w:fldChar w:fldCharType="end"/>
      </w:r>
    </w:p>
    <w:p w14:paraId="288B361C" w14:textId="6A97081D" w:rsidR="00E675C4" w:rsidRDefault="00E675C4" w:rsidP="00E675C4">
      <w:r w:rsidRPr="00C61143">
        <w:t>Populäre Bezeichnung für einen m</w:t>
      </w:r>
      <w:r>
        <w:t xml:space="preserve">ilitärischen Konflikt zwischen einigen Fraktionen der </w:t>
      </w:r>
      <w:hyperlink w:anchor="_Telluskratie" w:history="1">
        <w:r w:rsidRPr="00546A6E">
          <w:rPr>
            <w:rStyle w:val="Hyperlink"/>
            <w:i/>
            <w:iCs/>
          </w:rPr>
          <w:t>Telluskratie</w:t>
        </w:r>
      </w:hyperlink>
      <w:r>
        <w:t xml:space="preserve"> und der </w:t>
      </w:r>
      <w:hyperlink w:anchor="_Freie_Heterarchie" w:history="1">
        <w:r w:rsidRPr="00546A6E">
          <w:rPr>
            <w:rStyle w:val="Hyperlink"/>
            <w:i/>
          </w:rPr>
          <w:t>Freien</w:t>
        </w:r>
        <w:r w:rsidRPr="00546A6E">
          <w:rPr>
            <w:rStyle w:val="Hyperlink"/>
          </w:rPr>
          <w:t xml:space="preserve"> </w:t>
        </w:r>
        <w:r w:rsidRPr="00546A6E">
          <w:rPr>
            <w:rStyle w:val="Hyperlink"/>
            <w:i/>
            <w:iCs/>
          </w:rPr>
          <w:t>Heterarchie</w:t>
        </w:r>
      </w:hyperlink>
      <w:r>
        <w:t xml:space="preserve">. Der Konflikt hatte seit der umstrittenen Gründung der Kolonien im System TRAPPIST-1 geschwelt und war durch den Abschuss eines Reiseraumschiffs auf dem Weg von </w:t>
      </w:r>
      <w:r>
        <w:rPr>
          <w:iCs/>
        </w:rPr>
        <w:t xml:space="preserve">TRAPPIST-1 </w:t>
      </w:r>
      <w:r>
        <w:t xml:space="preserve">nach New Springfield eskaliert. </w:t>
      </w:r>
    </w:p>
    <w:p w14:paraId="7FA7ABCE" w14:textId="77777777" w:rsidR="00E675C4" w:rsidRDefault="00E675C4" w:rsidP="00E675C4">
      <w:r>
        <w:t xml:space="preserve">Der daraufhin entbrannte Krieg dauert seitdem etwa vierzig Jahre, in denen „heiße Phasen“ immer wieder von längeren Waffenstillständen unterbrochen werden. Durch diesen Wechsel von Pseudo-Frieden zu erneuter Eskalation wird der Plural Kriege verwendet. Bis heute wurde kein Friedensvertrag unterschrieben. </w:t>
      </w:r>
    </w:p>
    <w:p w14:paraId="5E7703A8" w14:textId="77777777" w:rsidR="00E675C4" w:rsidRDefault="00E675C4" w:rsidP="00E675C4"/>
    <w:p w14:paraId="16D42DC2" w14:textId="77777777" w:rsidR="00E675C4" w:rsidRPr="00F94636" w:rsidRDefault="00E675C4" w:rsidP="00F77BEC">
      <w:pPr>
        <w:pStyle w:val="berschrift2"/>
      </w:pPr>
      <w:bookmarkStart w:id="23" w:name="_Solitonen-Antrieb"/>
      <w:bookmarkEnd w:id="23"/>
      <w:r>
        <w:t>Solitonen</w:t>
      </w:r>
      <w:r w:rsidRPr="00F94636">
        <w:t>-Antrieb</w:t>
      </w:r>
      <w:r>
        <w:fldChar w:fldCharType="begin"/>
      </w:r>
      <w:r>
        <w:instrText xml:space="preserve"> XE "</w:instrText>
      </w:r>
      <w:r w:rsidRPr="00976787">
        <w:instrText>Alcubierre-Merzer-Antrieb</w:instrText>
      </w:r>
      <w:r>
        <w:instrText xml:space="preserve">" </w:instrText>
      </w:r>
      <w:r>
        <w:fldChar w:fldCharType="end"/>
      </w:r>
    </w:p>
    <w:p w14:paraId="64EC2A44" w14:textId="77777777" w:rsidR="00E675C4" w:rsidRDefault="00E675C4" w:rsidP="00E675C4">
      <w:r>
        <w:t>Überlichtantrieb, der Ende des 22ten Jahrhunderts praktikabel gemacht wurde. Der auch als Warp-Antrieb bezeichnete Antrieb erlaubt es einem Raumschiff, mit Hilfe von Solitonen-Wellenpaketen eine raumzeitverzerrende Blase zu erzeugen und damit etwa hundertfache Lichtgeschwindigkeit zu erreichen (Faktor 98,84). Hierzu werden allerdings große Energiemengen benötigt sowie ein Oval, welches das Raumschiff umspannt.</w:t>
      </w:r>
    </w:p>
    <w:p w14:paraId="531E54C9" w14:textId="77777777" w:rsidR="00E675C4" w:rsidRPr="00C61143" w:rsidRDefault="00E675C4" w:rsidP="00E675C4"/>
    <w:p w14:paraId="4DA773F1" w14:textId="77777777" w:rsidR="00E675C4" w:rsidRPr="00C9043B" w:rsidRDefault="00E675C4" w:rsidP="00F77BEC">
      <w:pPr>
        <w:pStyle w:val="berschrift2"/>
      </w:pPr>
      <w:bookmarkStart w:id="24" w:name="_Solver"/>
      <w:bookmarkEnd w:id="24"/>
      <w:r w:rsidRPr="00C9043B">
        <w:lastRenderedPageBreak/>
        <w:t>Solver</w:t>
      </w:r>
      <w:r>
        <w:rPr>
          <w:lang w:val="en-US"/>
        </w:rPr>
        <w:fldChar w:fldCharType="begin"/>
      </w:r>
      <w:r w:rsidRPr="00C9043B">
        <w:instrText xml:space="preserve"> XE "Solver" </w:instrText>
      </w:r>
      <w:r>
        <w:rPr>
          <w:lang w:val="en-US"/>
        </w:rPr>
        <w:fldChar w:fldCharType="end"/>
      </w:r>
    </w:p>
    <w:p w14:paraId="2C17C4FC" w14:textId="079B9399" w:rsidR="00E675C4" w:rsidRPr="00C01B3C" w:rsidRDefault="00E675C4" w:rsidP="00E675C4">
      <w:r>
        <w:t xml:space="preserve">Bezeichnung für wissensbasierte Super-KIs, die aufgrund ihres antrainierten Wissens Lösungen für zuvor gelernte Probleme anbieten können. Siehe auch </w:t>
      </w:r>
      <w:hyperlink w:anchor="_Künstliche_Intelligenz" w:history="1">
        <w:r w:rsidRPr="003C212F">
          <w:rPr>
            <w:rStyle w:val="Hyperlink"/>
            <w:i/>
          </w:rPr>
          <w:t>Künstliche Intelligenz</w:t>
        </w:r>
      </w:hyperlink>
      <w:r>
        <w:t>.</w:t>
      </w:r>
    </w:p>
    <w:p w14:paraId="26ECC89F" w14:textId="77777777" w:rsidR="00E675C4" w:rsidRPr="004854BA" w:rsidRDefault="00E675C4" w:rsidP="00E675C4"/>
    <w:p w14:paraId="64D943C4" w14:textId="77777777" w:rsidR="00E675C4" w:rsidRPr="004854BA" w:rsidRDefault="00E675C4" w:rsidP="00F77BEC">
      <w:pPr>
        <w:pStyle w:val="berschrift2"/>
      </w:pPr>
      <w:bookmarkStart w:id="25" w:name="_Starsec"/>
      <w:bookmarkEnd w:id="25"/>
      <w:r w:rsidRPr="00935C12">
        <w:t>Starsec</w:t>
      </w:r>
      <w:r>
        <w:rPr>
          <w:lang w:val="en-US"/>
        </w:rPr>
        <w:fldChar w:fldCharType="begin"/>
      </w:r>
      <w:r w:rsidRPr="004854BA">
        <w:instrText xml:space="preserve"> XE "Starsec" </w:instrText>
      </w:r>
      <w:r>
        <w:rPr>
          <w:lang w:val="en-US"/>
        </w:rPr>
        <w:fldChar w:fldCharType="end"/>
      </w:r>
    </w:p>
    <w:p w14:paraId="7E09A565" w14:textId="3A85CA18" w:rsidR="00E675C4" w:rsidRDefault="00E675C4" w:rsidP="00E675C4">
      <w:r>
        <w:t xml:space="preserve">Eine militärisch geprägte </w:t>
      </w:r>
      <w:hyperlink w:anchor="_Para-Nation" w:history="1">
        <w:r w:rsidRPr="00EC64C4">
          <w:rPr>
            <w:rStyle w:val="Hyperlink"/>
            <w:i/>
            <w:iCs/>
          </w:rPr>
          <w:t>Para-Nation</w:t>
        </w:r>
      </w:hyperlink>
      <w:r w:rsidRPr="002C2D73">
        <w:t xml:space="preserve">, die </w:t>
      </w:r>
      <w:r>
        <w:t xml:space="preserve">das Monopol über die Sicherung des Weltraums und der Kolonien hält. Ist monolithisch-hierarchisch strukturiert. Alle Bürger der Para-Nation haben einen militärischen Rang. Da die Starsec möglichst neutral gegenüber allen ihren möglichen Klienten sowie der </w:t>
      </w:r>
      <w:hyperlink w:anchor="_USO" w:history="1">
        <w:r w:rsidRPr="00AE2483">
          <w:rPr>
            <w:rStyle w:val="Hyperlink"/>
            <w:i/>
            <w:iCs/>
          </w:rPr>
          <w:t>USO</w:t>
        </w:r>
      </w:hyperlink>
      <w:r>
        <w:t xml:space="preserve"> bleiben will, ist sie kein Mitglied des </w:t>
      </w:r>
      <w:hyperlink w:anchor="_Wirtschaftsrat" w:history="1">
        <w:r w:rsidRPr="00AE2483">
          <w:rPr>
            <w:rStyle w:val="Hyperlink"/>
            <w:i/>
            <w:iCs/>
          </w:rPr>
          <w:t>Wirtschaftsrats</w:t>
        </w:r>
      </w:hyperlink>
      <w:r>
        <w:t>.</w:t>
      </w:r>
    </w:p>
    <w:p w14:paraId="4B8C01F6" w14:textId="77777777" w:rsidR="00F77BEC" w:rsidRDefault="00F77BEC" w:rsidP="00E675C4"/>
    <w:p w14:paraId="4B4577EC" w14:textId="77777777" w:rsidR="00F77BEC" w:rsidRDefault="00F77BEC" w:rsidP="00E675C4"/>
    <w:p w14:paraId="523E6028" w14:textId="3DFBB7C5" w:rsidR="00F77BEC" w:rsidRDefault="00F77BEC" w:rsidP="00F77BEC">
      <w:pPr>
        <w:pStyle w:val="berschrift1"/>
      </w:pPr>
      <w:r>
        <w:t>T</w:t>
      </w:r>
    </w:p>
    <w:p w14:paraId="531B02CF" w14:textId="77777777" w:rsidR="00E675C4" w:rsidRDefault="00E675C4" w:rsidP="00E675C4"/>
    <w:p w14:paraId="4E47A76D" w14:textId="77777777" w:rsidR="00E675C4" w:rsidRPr="004463C7" w:rsidRDefault="00E675C4" w:rsidP="00F77BEC">
      <w:pPr>
        <w:pStyle w:val="berschrift2"/>
      </w:pPr>
      <w:bookmarkStart w:id="26" w:name="_Techsphäre"/>
      <w:bookmarkEnd w:id="26"/>
      <w:r w:rsidRPr="004463C7">
        <w:t>Tech</w:t>
      </w:r>
      <w:r>
        <w:t>s</w:t>
      </w:r>
      <w:r w:rsidRPr="004463C7">
        <w:t>phäre</w:t>
      </w:r>
    </w:p>
    <w:p w14:paraId="2DEECD7A" w14:textId="4B1F9754" w:rsidR="00E675C4" w:rsidRDefault="00E675C4" w:rsidP="00E675C4">
      <w:r>
        <w:t xml:space="preserve">Feld aus Funksignalen, das digitale Kommunikationen ermöglicht und einen Raum für unterschiedliche, sich teilweise überlappende </w:t>
      </w:r>
      <w:hyperlink w:anchor="_Augmented_Reality" w:history="1">
        <w:r w:rsidRPr="009947E5">
          <w:rPr>
            <w:rStyle w:val="Hyperlink"/>
            <w:i/>
            <w:iCs/>
          </w:rPr>
          <w:t>augmentierte Realitäten</w:t>
        </w:r>
      </w:hyperlink>
      <w:r>
        <w:t xml:space="preserve"> seiner Nutzer bietet. Die wahrgenommene Realität in einer Techsphäre kann sich stark von der rein physikalischen Realität unterscheiden und wird streng </w:t>
      </w:r>
      <w:hyperlink w:anchor="_tellus-_(als_Präfix)" w:history="1">
        <w:r w:rsidRPr="007E0264">
          <w:rPr>
            <w:rStyle w:val="Hyperlink"/>
            <w:i/>
            <w:iCs/>
          </w:rPr>
          <w:t>tellus</w:t>
        </w:r>
      </w:hyperlink>
      <w:r>
        <w:t>-kontrolliert.</w:t>
      </w:r>
    </w:p>
    <w:p w14:paraId="6CE66733" w14:textId="77777777" w:rsidR="00990C33" w:rsidRDefault="00990C33" w:rsidP="00E675C4"/>
    <w:p w14:paraId="1C4E630B" w14:textId="77777777" w:rsidR="00677ADA" w:rsidRPr="0063780F" w:rsidRDefault="00677ADA" w:rsidP="00F77BEC">
      <w:pPr>
        <w:pStyle w:val="berschrift2"/>
      </w:pPr>
      <w:bookmarkStart w:id="27" w:name="_Techmancer"/>
      <w:bookmarkEnd w:id="27"/>
      <w:proofErr w:type="spellStart"/>
      <w:r w:rsidRPr="0063780F">
        <w:lastRenderedPageBreak/>
        <w:t>Techmancer</w:t>
      </w:r>
      <w:proofErr w:type="spellEnd"/>
    </w:p>
    <w:p w14:paraId="063A4C21" w14:textId="5EE80340" w:rsidR="00677ADA" w:rsidRPr="0063780F" w:rsidRDefault="00677ADA" w:rsidP="00677ADA">
      <w:r w:rsidRPr="0063780F">
        <w:t xml:space="preserve">Bezeichnet Personen, die </w:t>
      </w:r>
      <w:hyperlink w:anchor="_Techmancing" w:history="1">
        <w:proofErr w:type="spellStart"/>
        <w:r w:rsidRPr="00E976C3">
          <w:rPr>
            <w:rStyle w:val="Hyperlink"/>
            <w:i/>
          </w:rPr>
          <w:t>Techmancing</w:t>
        </w:r>
        <w:proofErr w:type="spellEnd"/>
      </w:hyperlink>
      <w:r w:rsidRPr="0063780F">
        <w:t xml:space="preserve"> betreiben. Wird auch als abwertende Bezeichnung für Tech-Kriminelle, Tech-Punks und allgemein Personen</w:t>
      </w:r>
      <w:r>
        <w:t xml:space="preserve"> verwendet</w:t>
      </w:r>
      <w:r w:rsidRPr="0063780F">
        <w:t xml:space="preserve">, die als </w:t>
      </w:r>
      <w:hyperlink w:anchor="_meng" w:history="1">
        <w:r w:rsidRPr="00EC3F40">
          <w:rPr>
            <w:rStyle w:val="Hyperlink"/>
            <w:i/>
          </w:rPr>
          <w:t>meng</w:t>
        </w:r>
      </w:hyperlink>
      <w:r w:rsidRPr="0063780F">
        <w:t xml:space="preserve"> angesehen werden.</w:t>
      </w:r>
    </w:p>
    <w:p w14:paraId="05874B22" w14:textId="77777777" w:rsidR="00677ADA" w:rsidRPr="0063780F" w:rsidRDefault="00677ADA" w:rsidP="00677ADA"/>
    <w:p w14:paraId="325A1338" w14:textId="77777777" w:rsidR="00677ADA" w:rsidRPr="0063780F" w:rsidRDefault="00677ADA" w:rsidP="00F77BEC">
      <w:pPr>
        <w:pStyle w:val="berschrift2"/>
      </w:pPr>
      <w:bookmarkStart w:id="28" w:name="_Techmancing"/>
      <w:bookmarkEnd w:id="28"/>
      <w:proofErr w:type="spellStart"/>
      <w:r w:rsidRPr="0063780F">
        <w:t>Techmancing</w:t>
      </w:r>
      <w:proofErr w:type="spellEnd"/>
    </w:p>
    <w:p w14:paraId="44A02A34" w14:textId="7B24ABAF" w:rsidR="00677ADA" w:rsidRPr="0063780F" w:rsidRDefault="00677ADA" w:rsidP="00677ADA">
      <w:r w:rsidRPr="0063780F">
        <w:t xml:space="preserve">Bezeichnet das Eindringen und die Manipulation von </w:t>
      </w:r>
      <w:hyperlink w:anchor="_Techsphäre" w:history="1">
        <w:r w:rsidRPr="00B72899">
          <w:rPr>
            <w:rStyle w:val="Hyperlink"/>
            <w:i/>
          </w:rPr>
          <w:t>Techsphären</w:t>
        </w:r>
      </w:hyperlink>
      <w:r w:rsidRPr="0063780F">
        <w:t xml:space="preserve"> oder ihrer Komponenten und Geräte. Seit der Einführung der </w:t>
      </w:r>
      <w:proofErr w:type="spellStart"/>
      <w:r w:rsidRPr="0063780F">
        <w:t>Tellusverschlüsselung</w:t>
      </w:r>
      <w:proofErr w:type="spellEnd"/>
      <w:r w:rsidRPr="0063780F">
        <w:t xml:space="preserve">, die </w:t>
      </w:r>
      <w:r>
        <w:t xml:space="preserve">effektiv </w:t>
      </w:r>
      <w:r w:rsidRPr="0063780F">
        <w:t xml:space="preserve">nur von </w:t>
      </w:r>
      <w:hyperlink w:anchor="_Tellus" w:history="1">
        <w:r w:rsidRPr="0047574C">
          <w:rPr>
            <w:rStyle w:val="Hyperlink"/>
            <w:i/>
          </w:rPr>
          <w:t>Tellus</w:t>
        </w:r>
      </w:hyperlink>
      <w:r w:rsidRPr="0063780F">
        <w:t xml:space="preserve"> überbrückt werden kann, benötigen </w:t>
      </w:r>
      <w:hyperlink w:anchor="_Techmancer" w:history="1">
        <w:proofErr w:type="spellStart"/>
        <w:r w:rsidRPr="00DB1554">
          <w:rPr>
            <w:rStyle w:val="Hyperlink"/>
            <w:i/>
          </w:rPr>
          <w:t>Techmancer</w:t>
        </w:r>
        <w:proofErr w:type="spellEnd"/>
      </w:hyperlink>
      <w:r w:rsidRPr="0063780F">
        <w:t xml:space="preserve"> in der Regel Neuro-Prints oder andere Zugriffsdaten, um abgesicherte Bereiche und Funktionen beeinflussen zu können.</w:t>
      </w:r>
    </w:p>
    <w:p w14:paraId="65EF4CEF" w14:textId="7A8ABB47" w:rsidR="007F398B" w:rsidRDefault="00677ADA" w:rsidP="00677ADA">
      <w:r w:rsidRPr="0063780F">
        <w:t xml:space="preserve">Eine </w:t>
      </w:r>
      <w:r>
        <w:t xml:space="preserve">am weitesten verbreitete </w:t>
      </w:r>
      <w:r w:rsidRPr="0063780F">
        <w:t xml:space="preserve">Form von </w:t>
      </w:r>
      <w:proofErr w:type="spellStart"/>
      <w:r w:rsidRPr="0063780F">
        <w:t>Techmancing</w:t>
      </w:r>
      <w:proofErr w:type="spellEnd"/>
      <w:r w:rsidRPr="0063780F">
        <w:t xml:space="preserve"> ist daher die kunstvolle oder plakative </w:t>
      </w:r>
      <w:r>
        <w:t>Veränderung oder Störung nicht verschlüsselter Bereiche</w:t>
      </w:r>
      <w:r w:rsidRPr="0063780F">
        <w:t xml:space="preserve">. Hierbei werden oft Fehler und Glitches im System ausgenutzt oder provoziert und </w:t>
      </w:r>
      <w:hyperlink w:anchor="_Plaste" w:history="1">
        <w:r w:rsidRPr="00E55C59">
          <w:rPr>
            <w:rStyle w:val="Hyperlink"/>
            <w:i/>
          </w:rPr>
          <w:t>Plaste</w:t>
        </w:r>
      </w:hyperlink>
      <w:r w:rsidRPr="0063780F">
        <w:t xml:space="preserve">-Darstellungen hinzugefügt oder abgeändert. Personen, die diese Form von </w:t>
      </w:r>
      <w:proofErr w:type="spellStart"/>
      <w:r w:rsidRPr="0063780F">
        <w:t>Techmancing</w:t>
      </w:r>
      <w:proofErr w:type="spellEnd"/>
      <w:r w:rsidRPr="0063780F">
        <w:t xml:space="preserve"> betreiben, werden auch als Tech-Punks bezeichnet.</w:t>
      </w:r>
    </w:p>
    <w:p w14:paraId="1DC0F16A" w14:textId="77777777" w:rsidR="007F398B" w:rsidRPr="005743EF" w:rsidRDefault="007F398B" w:rsidP="00E675C4"/>
    <w:p w14:paraId="619D2FBA" w14:textId="77777777" w:rsidR="00E675C4" w:rsidRPr="002C3EDB" w:rsidRDefault="00E675C4" w:rsidP="00F77BEC">
      <w:pPr>
        <w:pStyle w:val="berschrift2"/>
      </w:pPr>
      <w:bookmarkStart w:id="29" w:name="_Ref197953397"/>
      <w:bookmarkStart w:id="30" w:name="_Tellus"/>
      <w:bookmarkEnd w:id="30"/>
      <w:r w:rsidRPr="002C3EDB">
        <w:t>Tellus</w:t>
      </w:r>
      <w:bookmarkEnd w:id="29"/>
      <w:r>
        <w:rPr>
          <w:lang w:val="en-US"/>
        </w:rPr>
        <w:fldChar w:fldCharType="begin"/>
      </w:r>
      <w:r w:rsidRPr="002C3EDB">
        <w:instrText xml:space="preserve"> XE "Tellus" </w:instrText>
      </w:r>
      <w:r>
        <w:rPr>
          <w:lang w:val="en-US"/>
        </w:rPr>
        <w:fldChar w:fldCharType="end"/>
      </w:r>
    </w:p>
    <w:p w14:paraId="663CCCB5" w14:textId="0E1CD934" w:rsidR="00E675C4" w:rsidRDefault="00E675C4" w:rsidP="00E675C4">
      <w:r>
        <w:t>Name eines Netzwerks historisch bedeutsamer Super-</w:t>
      </w:r>
      <w:hyperlink w:anchor="_Solver" w:history="1">
        <w:r w:rsidRPr="00E55C59">
          <w:rPr>
            <w:rStyle w:val="Hyperlink"/>
            <w:i/>
            <w:iCs/>
          </w:rPr>
          <w:t>Solver</w:t>
        </w:r>
      </w:hyperlink>
      <w:r>
        <w:t xml:space="preserve">-KIs, das namensgebend für den </w:t>
      </w:r>
      <w:hyperlink w:anchor="_Tellus-Orden" w:history="1">
        <w:r w:rsidRPr="00E55C59">
          <w:rPr>
            <w:rStyle w:val="Hyperlink"/>
            <w:i/>
            <w:iCs/>
          </w:rPr>
          <w:t>Tellus-Orden</w:t>
        </w:r>
      </w:hyperlink>
      <w:r>
        <w:t xml:space="preserve"> war. Die Bezeichnung „Tellus“ wird heutzutage aber weitestgehend für alle stationären Super-KIs und daher oft mit dem Begriff Super-KI synonym verwendet.</w:t>
      </w:r>
    </w:p>
    <w:p w14:paraId="4586294D" w14:textId="48DBC94F" w:rsidR="00E675C4" w:rsidRDefault="00E675C4" w:rsidP="00E675C4">
      <w:r>
        <w:t xml:space="preserve">Tellus wird vom Tellus-Orden wie eine Gottheit verehrt und hat eine zentrale politische Funktion in den </w:t>
      </w:r>
      <w:hyperlink w:anchor="_Telluskratie" w:history="1">
        <w:r w:rsidRPr="00E55C59">
          <w:rPr>
            <w:rStyle w:val="Hyperlink"/>
            <w:i/>
          </w:rPr>
          <w:t>Telluskratien</w:t>
        </w:r>
      </w:hyperlink>
      <w:r>
        <w:t xml:space="preserve">. Der </w:t>
      </w:r>
      <w:r>
        <w:lastRenderedPageBreak/>
        <w:t xml:space="preserve">Zugang zu Tellus wird aus machtpolitischen Gründen fast überall stark reglementiert. Dies wird mit der </w:t>
      </w:r>
      <w:proofErr w:type="spellStart"/>
      <w:r>
        <w:t>Sigorskischen</w:t>
      </w:r>
      <w:proofErr w:type="spellEnd"/>
      <w:r>
        <w:t xml:space="preserve"> Doktrin gerechtfertigt, die in den turbulenten Anfangsjahren der Super-KIs gebildet wurde und besagt, dass nur eine überstaatliche Elite mit ausreichenden Fachkenntnissen einen für die Menschheit sicheren Umgang mit Super-KIs gewährleisten kann.</w:t>
      </w:r>
    </w:p>
    <w:p w14:paraId="46EB37E1" w14:textId="61AA38B6" w:rsidR="00E675C4" w:rsidRPr="00273A5A" w:rsidRDefault="00E675C4" w:rsidP="00E675C4">
      <w:r>
        <w:t xml:space="preserve">Siehe auch </w:t>
      </w:r>
      <w:hyperlink w:anchor="_Künstliche_Intelligenz" w:history="1">
        <w:r w:rsidRPr="00C95D4B">
          <w:rPr>
            <w:rStyle w:val="Hyperlink"/>
            <w:i/>
            <w:iCs/>
          </w:rPr>
          <w:t>Künstliche Intelligenz</w:t>
        </w:r>
      </w:hyperlink>
      <w:r>
        <w:t>.</w:t>
      </w:r>
    </w:p>
    <w:p w14:paraId="48CB8276" w14:textId="77777777" w:rsidR="00E675C4" w:rsidRPr="00273A5A" w:rsidRDefault="00E675C4" w:rsidP="00E675C4"/>
    <w:p w14:paraId="4258CCE6" w14:textId="77777777" w:rsidR="00E675C4" w:rsidRPr="00273A5A" w:rsidRDefault="00E675C4" w:rsidP="00F77BEC">
      <w:pPr>
        <w:pStyle w:val="berschrift2"/>
      </w:pPr>
      <w:bookmarkStart w:id="31" w:name="_tellus-_(als_Präfix)"/>
      <w:bookmarkEnd w:id="31"/>
      <w:r w:rsidRPr="00273A5A">
        <w:t>tellus- (als Präfix)</w:t>
      </w:r>
    </w:p>
    <w:p w14:paraId="63B959D6" w14:textId="6AE5DE66" w:rsidR="00E675C4" w:rsidRDefault="00E675C4" w:rsidP="00E675C4">
      <w:r w:rsidRPr="006915BF">
        <w:t>Zum Beispiel in tellus-</w:t>
      </w:r>
      <w:r>
        <w:t>ge</w:t>
      </w:r>
      <w:r w:rsidRPr="006915BF">
        <w:t xml:space="preserve">prüft, </w:t>
      </w:r>
      <w:r>
        <w:t xml:space="preserve">tellus-reguliert oder tellus-falsifiziert, sowie in vielen anderen. Bezeichnet eine Einbeziehung von </w:t>
      </w:r>
      <w:hyperlink w:anchor="_Tellus" w:history="1">
        <w:r w:rsidRPr="004431CB">
          <w:rPr>
            <w:rStyle w:val="Hyperlink"/>
            <w:i/>
            <w:iCs/>
          </w:rPr>
          <w:t>Tellus</w:t>
        </w:r>
      </w:hyperlink>
      <w:r>
        <w:t xml:space="preserve"> in bestimmte Prozesse, üblicherweise in den </w:t>
      </w:r>
      <w:hyperlink w:anchor="_Telluskratie" w:history="1">
        <w:r w:rsidRPr="004431CB">
          <w:rPr>
            <w:rStyle w:val="Hyperlink"/>
            <w:i/>
            <w:iCs/>
          </w:rPr>
          <w:t>Telluskratien</w:t>
        </w:r>
      </w:hyperlink>
      <w:r>
        <w:t>. Hat im Rahmen dieser auch juristische Relevanz. Bspw. wird eine positiv tellus-geprüfte Aussage in der Regel vor Gericht als Wahrheit, eine negativ tellus-geprüfte Aussage als Lüge angesehen.</w:t>
      </w:r>
    </w:p>
    <w:p w14:paraId="58B84F1E" w14:textId="77777777" w:rsidR="00E675C4" w:rsidRDefault="00E675C4" w:rsidP="00E675C4"/>
    <w:p w14:paraId="31C00CB6" w14:textId="77777777" w:rsidR="00E675C4" w:rsidRPr="000F54FC" w:rsidRDefault="00E675C4" w:rsidP="00F77BEC">
      <w:pPr>
        <w:pStyle w:val="berschrift2"/>
      </w:pPr>
      <w:bookmarkStart w:id="32" w:name="_Telluskratie"/>
      <w:bookmarkEnd w:id="32"/>
      <w:r w:rsidRPr="000F54FC">
        <w:t>Telluskratie</w:t>
      </w:r>
    </w:p>
    <w:p w14:paraId="2FB481A7" w14:textId="2062C170" w:rsidR="00E675C4" w:rsidRPr="002C3EDB" w:rsidRDefault="00E675C4" w:rsidP="00E675C4">
      <w:r>
        <w:t xml:space="preserve">Staatsform, bei der alle wichtigen politischen, wirtschaftlichen und rechtlichen Entscheidungen wie von einem oder mehreren </w:t>
      </w:r>
      <w:hyperlink w:anchor="_Tellus" w:history="1">
        <w:r w:rsidRPr="00A13EC5">
          <w:rPr>
            <w:rStyle w:val="Hyperlink"/>
          </w:rPr>
          <w:t>Tellus</w:t>
        </w:r>
      </w:hyperlink>
      <w:r>
        <w:t xml:space="preserve">-Kernen vorberechnet werden. Da die Oligarchen die Tellus-Kerne und ihren Unterhalt finanzieren, sind diese ihnen fast überall unterstellt und dienen ihnen als erste Berater-Instanz. Ob eine von Tellus berechnete Entscheidung auch umgesetzt wird, liegt daher letzten Endes in der Hand der Oligarchen. Die Wartung der Kerne übernimmt der </w:t>
      </w:r>
      <w:hyperlink w:anchor="_Tellus-Orden" w:history="1">
        <w:r w:rsidRPr="004821C3">
          <w:rPr>
            <w:rStyle w:val="Hyperlink"/>
            <w:i/>
            <w:iCs/>
          </w:rPr>
          <w:t>Tellus-Orden</w:t>
        </w:r>
      </w:hyperlink>
      <w:r>
        <w:t xml:space="preserve">. Telluskratien haben sich über alle Kernwelten der </w:t>
      </w:r>
      <w:hyperlink w:anchor="_USO" w:history="1">
        <w:r w:rsidRPr="004821C3">
          <w:rPr>
            <w:rStyle w:val="Hyperlink"/>
            <w:i/>
            <w:iCs/>
          </w:rPr>
          <w:t>USO</w:t>
        </w:r>
      </w:hyperlink>
      <w:r>
        <w:t xml:space="preserve"> verbreitet. Einzig die </w:t>
      </w:r>
      <w:hyperlink w:anchor="_ISA" w:history="1">
        <w:r w:rsidRPr="004821C3">
          <w:rPr>
            <w:rStyle w:val="Hyperlink"/>
            <w:i/>
            <w:iCs/>
          </w:rPr>
          <w:t>ISA</w:t>
        </w:r>
      </w:hyperlink>
      <w:r>
        <w:t xml:space="preserve">, die </w:t>
      </w:r>
      <w:hyperlink w:anchor="_Freie_Heterarchie" w:history="1">
        <w:r w:rsidRPr="004821C3">
          <w:rPr>
            <w:rStyle w:val="Hyperlink"/>
            <w:i/>
          </w:rPr>
          <w:t>Freie</w:t>
        </w:r>
        <w:r w:rsidRPr="004821C3">
          <w:rPr>
            <w:rStyle w:val="Hyperlink"/>
          </w:rPr>
          <w:t xml:space="preserve"> </w:t>
        </w:r>
        <w:r w:rsidRPr="004821C3">
          <w:rPr>
            <w:rStyle w:val="Hyperlink"/>
            <w:i/>
            <w:iCs/>
          </w:rPr>
          <w:t>Heterarchie</w:t>
        </w:r>
      </w:hyperlink>
      <w:r>
        <w:t xml:space="preserve"> und das </w:t>
      </w:r>
      <w:hyperlink w:anchor="_Xiao,_Königreich" w:history="1">
        <w:r w:rsidRPr="004821C3">
          <w:rPr>
            <w:rStyle w:val="Hyperlink"/>
            <w:i/>
            <w:iCs/>
          </w:rPr>
          <w:t>Königreich Xiao</w:t>
        </w:r>
      </w:hyperlink>
      <w:r>
        <w:t xml:space="preserve"> gelten nicht als Telluskratien.</w:t>
      </w:r>
    </w:p>
    <w:p w14:paraId="3ADEADD9" w14:textId="77777777" w:rsidR="00E675C4" w:rsidRPr="002C3EDB" w:rsidRDefault="00E675C4" w:rsidP="00E675C4"/>
    <w:p w14:paraId="0BC030EE" w14:textId="77777777" w:rsidR="00E675C4" w:rsidRPr="002C3EDB" w:rsidRDefault="00E675C4" w:rsidP="00F77BEC">
      <w:pPr>
        <w:pStyle w:val="berschrift2"/>
      </w:pPr>
      <w:bookmarkStart w:id="33" w:name="_Tellus-Orden"/>
      <w:bookmarkEnd w:id="33"/>
      <w:r w:rsidRPr="002C3EDB">
        <w:t>Tellus</w:t>
      </w:r>
      <w:r>
        <w:rPr>
          <w:lang w:val="en-US"/>
        </w:rPr>
        <w:fldChar w:fldCharType="begin"/>
      </w:r>
      <w:r w:rsidRPr="002C3EDB">
        <w:instrText xml:space="preserve"> XE "Tellus" </w:instrText>
      </w:r>
      <w:r>
        <w:rPr>
          <w:lang w:val="en-US"/>
        </w:rPr>
        <w:fldChar w:fldCharType="end"/>
      </w:r>
      <w:r w:rsidRPr="002C3EDB">
        <w:t>-Orden</w:t>
      </w:r>
      <w:r>
        <w:rPr>
          <w:lang w:val="en-US"/>
        </w:rPr>
        <w:fldChar w:fldCharType="begin"/>
      </w:r>
      <w:r w:rsidRPr="002C3EDB">
        <w:instrText xml:space="preserve"> XE "Tellus-Orden" </w:instrText>
      </w:r>
      <w:r>
        <w:rPr>
          <w:lang w:val="en-US"/>
        </w:rPr>
        <w:fldChar w:fldCharType="end"/>
      </w:r>
    </w:p>
    <w:p w14:paraId="6721DECB" w14:textId="08C95A84" w:rsidR="00E675C4" w:rsidRDefault="00E675C4" w:rsidP="00E675C4">
      <w:r w:rsidRPr="007D53C7">
        <w:t>Quasi-religiöse Institution</w:t>
      </w:r>
      <w:r>
        <w:t xml:space="preserve"> (oder atheistische Religion)</w:t>
      </w:r>
      <w:r w:rsidRPr="007D53C7">
        <w:t xml:space="preserve">, die </w:t>
      </w:r>
      <w:r>
        <w:t xml:space="preserve">historisch aus Ideologien des Silicon Valley erwachsen ist. Haben durch ihr Knowhow im Umgang und in der Wartung von </w:t>
      </w:r>
      <w:hyperlink w:anchor="_Tellus" w:history="1">
        <w:r w:rsidRPr="00641ECA">
          <w:rPr>
            <w:rStyle w:val="Hyperlink"/>
            <w:i/>
            <w:iCs/>
          </w:rPr>
          <w:t>Tellus</w:t>
        </w:r>
      </w:hyperlink>
      <w:r>
        <w:t xml:space="preserve">-Kernen ein Monopol eben darauf. Heutzutage gibt es nicht einen Tellus-Kern, der nicht vom Orden gewartet wird. Das Wissen um Tellus hält der Orden strenggeheim. Code und Architektur der KIs sind möglichst kryptisch gehalten und werden nur mündlich in okkulter Wissenschaftssprache weitergegeben. Der Orden ist in diverse Missionen und Splittergruppen unterteilt und intern uneins, was von den, sie finanzierenden, Oligarchen zwecks Machterhalt ausgenutzt wird. </w:t>
      </w:r>
    </w:p>
    <w:p w14:paraId="196D04C4" w14:textId="77777777" w:rsidR="00E675C4" w:rsidRDefault="00E675C4" w:rsidP="00E675C4">
      <w:r>
        <w:t>Bekannte Phrasen des Tellus-Ordens sind: „Unser Gott existiert“, „Tellus lügt nicht“ und „Alle Probleme sind lösbar.“</w:t>
      </w:r>
    </w:p>
    <w:p w14:paraId="065C7FB7" w14:textId="77777777" w:rsidR="00E675C4" w:rsidRDefault="00E675C4" w:rsidP="00E675C4"/>
    <w:p w14:paraId="67368890" w14:textId="77777777" w:rsidR="00F77BEC" w:rsidRDefault="00F77BEC" w:rsidP="00E675C4"/>
    <w:p w14:paraId="5AB65E95" w14:textId="21576F9E" w:rsidR="00F77BEC" w:rsidRDefault="00F77BEC" w:rsidP="00F77BEC">
      <w:pPr>
        <w:pStyle w:val="berschrift1"/>
      </w:pPr>
      <w:r>
        <w:t>U</w:t>
      </w:r>
    </w:p>
    <w:p w14:paraId="6DEA343F" w14:textId="77777777" w:rsidR="00F77BEC" w:rsidRPr="000C3768" w:rsidRDefault="00F77BEC" w:rsidP="00E675C4"/>
    <w:p w14:paraId="259C3EE9" w14:textId="77777777" w:rsidR="00E675C4" w:rsidRPr="000C3768" w:rsidRDefault="00E675C4" w:rsidP="00F77BEC">
      <w:pPr>
        <w:pStyle w:val="berschrift2"/>
      </w:pPr>
      <w:bookmarkStart w:id="34" w:name="_USO"/>
      <w:bookmarkEnd w:id="34"/>
      <w:r w:rsidRPr="000C3768">
        <w:t>USO</w:t>
      </w:r>
    </w:p>
    <w:p w14:paraId="762649A8" w14:textId="68163B47" w:rsidR="00E675C4" w:rsidRDefault="00E675C4" w:rsidP="00E675C4">
      <w:r w:rsidRPr="007E7B8D">
        <w:t xml:space="preserve">United Stars </w:t>
      </w:r>
      <w:proofErr w:type="spellStart"/>
      <w:r w:rsidRPr="007E7B8D">
        <w:t>Organization</w:t>
      </w:r>
      <w:proofErr w:type="spellEnd"/>
      <w:r w:rsidRPr="00CC2941">
        <w:t xml:space="preserve">. </w:t>
      </w:r>
      <w:r w:rsidRPr="001369B9">
        <w:t xml:space="preserve">Seitenarm der UN, der sich vor allem </w:t>
      </w:r>
      <w:r>
        <w:t xml:space="preserve">mit der </w:t>
      </w:r>
      <w:r w:rsidRPr="001369B9">
        <w:t>wirtscha</w:t>
      </w:r>
      <w:r>
        <w:t xml:space="preserve">ftlichen Versorgung der extrasolaren </w:t>
      </w:r>
      <w:r>
        <w:lastRenderedPageBreak/>
        <w:t xml:space="preserve">Kolonien, besonders zu Krisenzeiten, kümmert. Sorgt für einen konstanten Strom von Hilfsgütern in die </w:t>
      </w:r>
      <w:hyperlink w:anchor="_ISA" w:history="1">
        <w:r w:rsidRPr="001344F1">
          <w:rPr>
            <w:rStyle w:val="Hyperlink"/>
            <w:i/>
            <w:iCs/>
          </w:rPr>
          <w:t>ISA</w:t>
        </w:r>
      </w:hyperlink>
      <w:r>
        <w:t xml:space="preserve">. Nimmt auch eine Vermittlerrolle zwischen den </w:t>
      </w:r>
      <w:hyperlink w:anchor="_Telluskratie" w:history="1">
        <w:r w:rsidRPr="001344F1">
          <w:rPr>
            <w:rStyle w:val="Hyperlink"/>
            <w:i/>
            <w:iCs/>
          </w:rPr>
          <w:t>Telluskratien</w:t>
        </w:r>
      </w:hyperlink>
      <w:r>
        <w:t xml:space="preserve"> und eigenständigen </w:t>
      </w:r>
      <w:hyperlink w:anchor="_Para-Nation" w:history="1">
        <w:r w:rsidRPr="001344F1">
          <w:rPr>
            <w:rStyle w:val="Hyperlink"/>
            <w:i/>
          </w:rPr>
          <w:t>Para-Nationen</w:t>
        </w:r>
      </w:hyperlink>
      <w:r>
        <w:t xml:space="preserve"> und Nationen wie dem </w:t>
      </w:r>
      <w:hyperlink w:anchor="_Xiao,_Königreich" w:history="1">
        <w:r w:rsidRPr="001344F1">
          <w:rPr>
            <w:rStyle w:val="Hyperlink"/>
            <w:i/>
            <w:iCs/>
          </w:rPr>
          <w:t>Königreich Xiao</w:t>
        </w:r>
      </w:hyperlink>
      <w:r>
        <w:t xml:space="preserve"> ein. Die </w:t>
      </w:r>
      <w:hyperlink w:anchor="_Freie_Heterarchie" w:history="1">
        <w:r w:rsidRPr="001344F1">
          <w:rPr>
            <w:rStyle w:val="Hyperlink"/>
            <w:i/>
          </w:rPr>
          <w:t>Freie</w:t>
        </w:r>
        <w:r w:rsidRPr="001344F1">
          <w:rPr>
            <w:rStyle w:val="Hyperlink"/>
          </w:rPr>
          <w:t xml:space="preserve"> </w:t>
        </w:r>
        <w:r w:rsidRPr="001344F1">
          <w:rPr>
            <w:rStyle w:val="Hyperlink"/>
            <w:i/>
            <w:iCs/>
          </w:rPr>
          <w:t>Heterarchie</w:t>
        </w:r>
      </w:hyperlink>
      <w:r>
        <w:t xml:space="preserve"> ist kein Mitglied der USO, was offiziell mit einer Ablehnung von </w:t>
      </w:r>
      <w:hyperlink w:anchor="_tellus-_(als_Präfix)" w:history="1">
        <w:r w:rsidRPr="009F6A1B">
          <w:rPr>
            <w:rStyle w:val="Hyperlink"/>
            <w:i/>
          </w:rPr>
          <w:t>tellus</w:t>
        </w:r>
      </w:hyperlink>
      <w:r>
        <w:t xml:space="preserve">-reguliertem </w:t>
      </w:r>
      <w:hyperlink w:anchor="_Splice" w:history="1">
        <w:r w:rsidRPr="007B38F8">
          <w:rPr>
            <w:rStyle w:val="Hyperlink"/>
          </w:rPr>
          <w:t>Splicing</w:t>
        </w:r>
      </w:hyperlink>
      <w:r>
        <w:t xml:space="preserve"> begründet wird. Die USO hält dagegen, dass dies kein USO-seitiges Ausschlusskriterium für Mitglieder der USO sei.</w:t>
      </w:r>
    </w:p>
    <w:p w14:paraId="443F1367" w14:textId="77777777" w:rsidR="00F77BEC" w:rsidRDefault="00F77BEC" w:rsidP="00E675C4"/>
    <w:p w14:paraId="789B1E59" w14:textId="77777777" w:rsidR="00F77BEC" w:rsidRDefault="00F77BEC" w:rsidP="00E675C4"/>
    <w:p w14:paraId="728FE64F" w14:textId="158352EC" w:rsidR="00F77BEC" w:rsidRPr="001369B9" w:rsidRDefault="00F77BEC" w:rsidP="00F77BEC">
      <w:pPr>
        <w:pStyle w:val="berschrift1"/>
      </w:pPr>
      <w:r>
        <w:t>V</w:t>
      </w:r>
    </w:p>
    <w:p w14:paraId="35E4AA24" w14:textId="77777777" w:rsidR="00E675C4" w:rsidRPr="001369B9" w:rsidRDefault="00E675C4" w:rsidP="00E675C4"/>
    <w:p w14:paraId="20600783" w14:textId="77777777" w:rsidR="00E675C4" w:rsidRPr="005B11F2" w:rsidRDefault="00E675C4" w:rsidP="00F77BEC">
      <w:pPr>
        <w:pStyle w:val="berschrift2"/>
      </w:pPr>
      <w:bookmarkStart w:id="35" w:name="_Variplast"/>
      <w:bookmarkEnd w:id="35"/>
      <w:r w:rsidRPr="005B11F2">
        <w:t>Variplast</w:t>
      </w:r>
    </w:p>
    <w:p w14:paraId="1F0CFDAA" w14:textId="4FCF9217" w:rsidR="00E675C4" w:rsidRDefault="00E675C4" w:rsidP="00E675C4">
      <w:r w:rsidRPr="005B11F2">
        <w:t xml:space="preserve">Intelligentes Material mit Strukturgedächtnis, </w:t>
      </w:r>
      <w:r>
        <w:t xml:space="preserve">dem üblicherweise über </w:t>
      </w:r>
      <w:hyperlink w:anchor="_Link" w:history="1">
        <w:r w:rsidRPr="000B27CD">
          <w:rPr>
            <w:rStyle w:val="Hyperlink"/>
            <w:i/>
            <w:iCs/>
          </w:rPr>
          <w:t>Link</w:t>
        </w:r>
      </w:hyperlink>
      <w:r>
        <w:t>steuerung eine Blaupause übermittelt wird, nach der sich das Variplast unter Energieeinwirkung selbstständig formt. Variplast kann wie ein 3D-Druck verstanden werden, bei dem das Druckmaterial den Drucker selbst mitbringt. Es ist in verschiedenen Basis-Stoffen wie Metallen, Kunststoff oder Holz erhältlich.</w:t>
      </w:r>
    </w:p>
    <w:p w14:paraId="24D5EB5C" w14:textId="77777777" w:rsidR="00F77BEC" w:rsidRDefault="00F77BEC" w:rsidP="00E675C4"/>
    <w:p w14:paraId="2FBEA690" w14:textId="77777777" w:rsidR="00D14610" w:rsidRDefault="00D14610" w:rsidP="00E675C4"/>
    <w:p w14:paraId="25C8C826" w14:textId="77777777" w:rsidR="00D14610" w:rsidRDefault="00D14610" w:rsidP="00E675C4"/>
    <w:p w14:paraId="131507EF" w14:textId="77777777" w:rsidR="00F77BEC" w:rsidRDefault="00F77BEC" w:rsidP="00E675C4"/>
    <w:p w14:paraId="6C98B0A3" w14:textId="38BD5FF7" w:rsidR="00F77BEC" w:rsidRDefault="00F77BEC" w:rsidP="00F77BEC">
      <w:pPr>
        <w:pStyle w:val="berschrift1"/>
      </w:pPr>
      <w:r>
        <w:lastRenderedPageBreak/>
        <w:t>W</w:t>
      </w:r>
    </w:p>
    <w:p w14:paraId="506C2AC3" w14:textId="77777777" w:rsidR="00E675C4" w:rsidRDefault="00E675C4" w:rsidP="00E675C4"/>
    <w:p w14:paraId="60B16A08" w14:textId="77777777" w:rsidR="00E675C4" w:rsidRPr="0051763F" w:rsidRDefault="00E675C4" w:rsidP="00F77BEC">
      <w:pPr>
        <w:pStyle w:val="berschrift2"/>
      </w:pPr>
      <w:bookmarkStart w:id="36" w:name="_Weiße_Linie"/>
      <w:bookmarkEnd w:id="36"/>
      <w:r w:rsidRPr="0051763F">
        <w:t>Weiße Linie</w:t>
      </w:r>
    </w:p>
    <w:p w14:paraId="113DA407" w14:textId="6D02F024" w:rsidR="00E675C4" w:rsidRDefault="00E675C4" w:rsidP="00E675C4">
      <w:r>
        <w:t xml:space="preserve">Die Grenze, die den Weltraum der </w:t>
      </w:r>
      <w:hyperlink w:anchor="_Freie_Heterarchie" w:history="1">
        <w:r w:rsidRPr="004A2BF2">
          <w:rPr>
            <w:rStyle w:val="Hyperlink"/>
            <w:i/>
            <w:iCs/>
          </w:rPr>
          <w:t>Heterarchie</w:t>
        </w:r>
      </w:hyperlink>
      <w:r>
        <w:t xml:space="preserve"> von dem der </w:t>
      </w:r>
      <w:hyperlink w:anchor="_USO" w:history="1">
        <w:r w:rsidRPr="004A2BF2">
          <w:rPr>
            <w:rStyle w:val="Hyperlink"/>
            <w:i/>
            <w:iCs/>
          </w:rPr>
          <w:t>USO</w:t>
        </w:r>
      </w:hyperlink>
      <w:r>
        <w:t xml:space="preserve"> trennt. Die Weiße Linie wurde während der eskalierenden </w:t>
      </w:r>
      <w:hyperlink w:anchor="_Splicer-Kriege" w:history="1">
        <w:r w:rsidRPr="004A2BF2">
          <w:rPr>
            <w:rStyle w:val="Hyperlink"/>
            <w:i/>
            <w:iCs/>
          </w:rPr>
          <w:t>Splicer-Kriege</w:t>
        </w:r>
      </w:hyperlink>
      <w:r>
        <w:t xml:space="preserve"> errichtet und dient der </w:t>
      </w:r>
      <w:r w:rsidRPr="007B025F">
        <w:rPr>
          <w:i/>
          <w:iCs/>
        </w:rPr>
        <w:t>Starsec</w:t>
      </w:r>
      <w:r>
        <w:t xml:space="preserve"> und den </w:t>
      </w:r>
      <w:r w:rsidRPr="007B025F">
        <w:rPr>
          <w:i/>
          <w:iCs/>
        </w:rPr>
        <w:t>Telluskratien</w:t>
      </w:r>
      <w:r>
        <w:t xml:space="preserve"> vor allem als Propagandainstrument, um das Narrativ des nicht-menschlichen Feindes hinter einer gut gesicherten Grenze aufrechtzuerhalten. Dies hat wenig mit der Realität zu tun. Einerseits kann eine Linie im dreidimensionalen Raum nichts effektiv begrenzen. Andererseits wird die Weiße Linie allen Verboten zum Trotz ständig von Schmugglern der </w:t>
      </w:r>
      <w:hyperlink w:anchor="_ISA" w:history="1">
        <w:r w:rsidRPr="00783125">
          <w:rPr>
            <w:rStyle w:val="Hyperlink"/>
            <w:i/>
            <w:iCs/>
          </w:rPr>
          <w:t>ISA</w:t>
        </w:r>
      </w:hyperlink>
      <w:r>
        <w:t xml:space="preserve">, </w:t>
      </w:r>
      <w:hyperlink w:anchor="_Splicer" w:history="1">
        <w:r w:rsidRPr="00783125">
          <w:rPr>
            <w:rStyle w:val="Hyperlink"/>
            <w:i/>
            <w:iCs/>
          </w:rPr>
          <w:t>Splicern</w:t>
        </w:r>
      </w:hyperlink>
      <w:r>
        <w:t xml:space="preserve"> und Black-Ops-Einheiten der Starsec übertreten.</w:t>
      </w:r>
    </w:p>
    <w:p w14:paraId="04CA6255" w14:textId="77777777" w:rsidR="00E675C4" w:rsidRDefault="00E675C4" w:rsidP="00E675C4"/>
    <w:p w14:paraId="632B1CC9" w14:textId="77777777" w:rsidR="00E675C4" w:rsidRPr="001600EC" w:rsidRDefault="00E675C4" w:rsidP="00F77BEC">
      <w:pPr>
        <w:pStyle w:val="berschrift2"/>
      </w:pPr>
      <w:bookmarkStart w:id="37" w:name="_Wirtschaftsrat"/>
      <w:bookmarkEnd w:id="37"/>
      <w:r>
        <w:t>Wirtschaftsrat</w:t>
      </w:r>
      <w:r>
        <w:fldChar w:fldCharType="begin"/>
      </w:r>
      <w:r>
        <w:instrText xml:space="preserve"> XE "</w:instrText>
      </w:r>
      <w:r w:rsidRPr="00776791">
        <w:instrText>Merkantile Allianz</w:instrText>
      </w:r>
      <w:r>
        <w:instrText xml:space="preserve">" </w:instrText>
      </w:r>
      <w:r>
        <w:fldChar w:fldCharType="end"/>
      </w:r>
    </w:p>
    <w:p w14:paraId="07FC36EC" w14:textId="4335773C" w:rsidR="00E675C4" w:rsidRDefault="00E675C4" w:rsidP="00E675C4">
      <w:r>
        <w:t xml:space="preserve">Kartellartiger Zusammenschluss einiger der größten Oligarchenfamilien, Konzerne und Institutionen wie dem </w:t>
      </w:r>
      <w:hyperlink w:anchor="_Tellus-Orden" w:history="1">
        <w:r w:rsidRPr="001D1717">
          <w:rPr>
            <w:rStyle w:val="Hyperlink"/>
            <w:i/>
            <w:iCs/>
          </w:rPr>
          <w:t>Tellus-Orden</w:t>
        </w:r>
      </w:hyperlink>
      <w:r>
        <w:t xml:space="preserve">. Versucht, durch gegenseitige Absprachen gemäß der </w:t>
      </w:r>
      <w:hyperlink w:anchor="_Renshu" w:history="1">
        <w:r w:rsidRPr="001F59CB">
          <w:rPr>
            <w:rStyle w:val="Hyperlink"/>
            <w:i/>
            <w:iCs/>
          </w:rPr>
          <w:t>Renshu</w:t>
        </w:r>
      </w:hyperlink>
      <w:r>
        <w:t xml:space="preserve"> ein wirtschaftliches Equilibrium herzustellen, in dem ein krisensicherer Status Quo erhalten werden kann. Hierzu werden vor allem Monopole aufrechterhalten. Positioniert sich als moralisch überlegene Gegenbewegung zum unkontrollierten Kapitalismus, der die Erde in die Klimakatastrophe getrieben habe. </w:t>
      </w:r>
    </w:p>
    <w:p w14:paraId="71D39E6C" w14:textId="77777777" w:rsidR="00E675C4" w:rsidRDefault="00E675C4" w:rsidP="00E675C4">
      <w:r>
        <w:t>Einmal im Jahr tagt der Wirtschaftsrat in Reykjavík auf der Erde.</w:t>
      </w:r>
    </w:p>
    <w:p w14:paraId="730C8ACD" w14:textId="4335BF40" w:rsidR="00F77BEC" w:rsidRPr="008E2C95" w:rsidRDefault="00F77BEC" w:rsidP="00F77BEC">
      <w:pPr>
        <w:pStyle w:val="berschrift1"/>
      </w:pPr>
      <w:r>
        <w:lastRenderedPageBreak/>
        <w:t>X</w:t>
      </w:r>
    </w:p>
    <w:p w14:paraId="6BBA7BD9" w14:textId="77777777" w:rsidR="00EC1B13" w:rsidRPr="008E2C95" w:rsidRDefault="00EC1B13" w:rsidP="00EC1B13">
      <w:pPr>
        <w:spacing w:line="259" w:lineRule="auto"/>
      </w:pPr>
    </w:p>
    <w:p w14:paraId="6C2E1E87" w14:textId="77777777" w:rsidR="00EC1B13" w:rsidRPr="008E2C95" w:rsidRDefault="00EC1B13" w:rsidP="00F77BEC">
      <w:pPr>
        <w:pStyle w:val="berschrift2"/>
      </w:pPr>
      <w:bookmarkStart w:id="38" w:name="_Xiao,_Königreich"/>
      <w:bookmarkEnd w:id="38"/>
      <w:r w:rsidRPr="008E2C95">
        <w:t>Xiao, Königreich</w:t>
      </w:r>
    </w:p>
    <w:p w14:paraId="4056140F" w14:textId="134D02A1" w:rsidR="00EC1B13" w:rsidRDefault="00EC1B13" w:rsidP="00EC1B13">
      <w:r>
        <w:t xml:space="preserve">Eine von chinesischem Geldadel gegründete Kolonie in Gliese 667, die sich als autonom ansieht. Das Königreich Xiao verfügt über keinen </w:t>
      </w:r>
      <w:hyperlink w:anchor="_Tellus" w:history="1">
        <w:r w:rsidRPr="00A95D21">
          <w:rPr>
            <w:rStyle w:val="Hyperlink"/>
            <w:i/>
            <w:iCs/>
          </w:rPr>
          <w:t>Tellus</w:t>
        </w:r>
      </w:hyperlink>
      <w:r>
        <w:t xml:space="preserve">-Kern und ordnet sich einer Splittergruppe der </w:t>
      </w:r>
      <w:r w:rsidRPr="007B025F">
        <w:rPr>
          <w:i/>
          <w:iCs/>
        </w:rPr>
        <w:t>Bianyi</w:t>
      </w:r>
      <w:r>
        <w:t xml:space="preserve"> zu. Rhetorisch bandelt es immer wieder mit der </w:t>
      </w:r>
      <w:hyperlink w:anchor="_Freie_Heterarchie" w:history="1">
        <w:r w:rsidRPr="00A95D21">
          <w:rPr>
            <w:rStyle w:val="Hyperlink"/>
            <w:i/>
          </w:rPr>
          <w:t>Freien</w:t>
        </w:r>
        <w:r w:rsidRPr="00A95D21">
          <w:rPr>
            <w:rStyle w:val="Hyperlink"/>
          </w:rPr>
          <w:t xml:space="preserve"> </w:t>
        </w:r>
        <w:r w:rsidRPr="00A95D21">
          <w:rPr>
            <w:rStyle w:val="Hyperlink"/>
            <w:i/>
            <w:iCs/>
          </w:rPr>
          <w:t>Heterarchie</w:t>
        </w:r>
      </w:hyperlink>
      <w:r>
        <w:t xml:space="preserve"> und den </w:t>
      </w:r>
      <w:hyperlink w:anchor="_ISA" w:history="1">
        <w:r w:rsidRPr="00A95D21">
          <w:rPr>
            <w:rStyle w:val="Hyperlink"/>
            <w:i/>
            <w:iCs/>
          </w:rPr>
          <w:t>ISA</w:t>
        </w:r>
      </w:hyperlink>
      <w:r>
        <w:t xml:space="preserve"> an, ist aber allein örtlich viel zu weit von der </w:t>
      </w:r>
      <w:hyperlink w:anchor="_Weiße_Linie" w:history="1">
        <w:r w:rsidRPr="00A95D21">
          <w:rPr>
            <w:rStyle w:val="Hyperlink"/>
            <w:i/>
            <w:iCs/>
          </w:rPr>
          <w:t>Weißen Linie</w:t>
        </w:r>
      </w:hyperlink>
      <w:r>
        <w:t xml:space="preserve"> entfernt und wirtschaftlich zu stark von der Erde abhängig, als dass man von einem wirklichen Schulterschluss sprechen könnte. </w:t>
      </w:r>
    </w:p>
    <w:p w14:paraId="414C5665" w14:textId="4C3D3DE9" w:rsidR="00EC1B13" w:rsidRPr="0041633E" w:rsidRDefault="00EC1B13" w:rsidP="00EC1B13">
      <w:r>
        <w:t xml:space="preserve">Xiao baut seine eigene, von der </w:t>
      </w:r>
      <w:hyperlink w:anchor="_Starsec" w:history="1">
        <w:r w:rsidRPr="00A95D21">
          <w:rPr>
            <w:rStyle w:val="Hyperlink"/>
            <w:i/>
            <w:iCs/>
          </w:rPr>
          <w:t>Starsec</w:t>
        </w:r>
      </w:hyperlink>
      <w:r>
        <w:t xml:space="preserve"> unabhängige Flotte auf und praktiziert bedingungslose </w:t>
      </w:r>
      <w:hyperlink w:anchor="_Realitätsaskese" w:history="1">
        <w:r w:rsidRPr="00A95D21">
          <w:rPr>
            <w:rStyle w:val="Hyperlink"/>
            <w:i/>
            <w:iCs/>
          </w:rPr>
          <w:t>Realitätsaskese</w:t>
        </w:r>
      </w:hyperlink>
      <w:r>
        <w:rPr>
          <w:iCs/>
        </w:rPr>
        <w:t xml:space="preserve">, nutzt </w:t>
      </w:r>
      <w:hyperlink w:anchor="_Link" w:history="1">
        <w:r w:rsidRPr="00A95D21">
          <w:rPr>
            <w:rStyle w:val="Hyperlink"/>
            <w:i/>
            <w:iCs/>
          </w:rPr>
          <w:t>Links</w:t>
        </w:r>
      </w:hyperlink>
      <w:r>
        <w:rPr>
          <w:iCs/>
        </w:rPr>
        <w:t xml:space="preserve"> aber zur </w:t>
      </w:r>
      <w:r w:rsidR="00BE2BC0">
        <w:rPr>
          <w:iCs/>
        </w:rPr>
        <w:t xml:space="preserve">direkten </w:t>
      </w:r>
      <w:r>
        <w:rPr>
          <w:iCs/>
        </w:rPr>
        <w:t xml:space="preserve">Überwachung und </w:t>
      </w:r>
      <w:r w:rsidR="00DD1225">
        <w:rPr>
          <w:iCs/>
        </w:rPr>
        <w:t xml:space="preserve">Einflussnahme </w:t>
      </w:r>
      <w:r>
        <w:rPr>
          <w:iCs/>
        </w:rPr>
        <w:t xml:space="preserve">der Gedanken </w:t>
      </w:r>
      <w:r w:rsidR="00A7131C">
        <w:rPr>
          <w:iCs/>
        </w:rPr>
        <w:t xml:space="preserve">seiner </w:t>
      </w:r>
      <w:r>
        <w:rPr>
          <w:iCs/>
        </w:rPr>
        <w:t>Bevölkerung</w:t>
      </w:r>
      <w:r>
        <w:t>. Bislang war das Königreich friedlich.</w:t>
      </w:r>
    </w:p>
    <w:p w14:paraId="2CD2E770" w14:textId="05821DB6" w:rsidR="002A11A6" w:rsidRDefault="002A11A6" w:rsidP="00EC1B13">
      <w:pPr>
        <w:spacing w:line="259" w:lineRule="auto"/>
      </w:pPr>
    </w:p>
    <w:sectPr w:rsidR="002A11A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81546" w14:textId="77777777" w:rsidR="006D1F3F" w:rsidRDefault="006D1F3F" w:rsidP="00935C12">
      <w:pPr>
        <w:spacing w:line="240" w:lineRule="auto"/>
      </w:pPr>
      <w:r>
        <w:separator/>
      </w:r>
    </w:p>
  </w:endnote>
  <w:endnote w:type="continuationSeparator" w:id="0">
    <w:p w14:paraId="73C1E47C" w14:textId="77777777" w:rsidR="006D1F3F" w:rsidRDefault="006D1F3F" w:rsidP="00935C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36"/>
        <w:szCs w:val="28"/>
      </w:rPr>
      <w:id w:val="-2089381596"/>
      <w:docPartObj>
        <w:docPartGallery w:val="Page Numbers (Bottom of Page)"/>
        <w:docPartUnique/>
      </w:docPartObj>
    </w:sdtPr>
    <w:sdtEndPr>
      <w:rPr>
        <w:sz w:val="24"/>
        <w:szCs w:val="20"/>
      </w:rPr>
    </w:sdtEndPr>
    <w:sdtContent>
      <w:p w14:paraId="2B7AC31B" w14:textId="77777777" w:rsidR="00D14610" w:rsidRDefault="00D14610" w:rsidP="00D14610">
        <w:pPr>
          <w:rPr>
            <w:sz w:val="36"/>
            <w:szCs w:val="28"/>
          </w:rPr>
        </w:pPr>
      </w:p>
      <w:p w14:paraId="4F6C3595" w14:textId="497BBFD2" w:rsidR="00935C12" w:rsidRDefault="00D14610" w:rsidP="00D14610">
        <w:r w:rsidRPr="00D14610">
          <w:rPr>
            <w:color w:val="7F7F7F" w:themeColor="text1" w:themeTint="80"/>
            <w:sz w:val="20"/>
            <w:szCs w:val="16"/>
          </w:rPr>
          <w:t>© 2025, John C. Ellis, Nutzung erlaubt unter CC BY-NC-SA 4.0</w:t>
        </w:r>
        <w:r w:rsidRPr="00D14610">
          <w:rPr>
            <w:color w:val="7F7F7F" w:themeColor="text1" w:themeTint="80"/>
            <w:sz w:val="20"/>
            <w:szCs w:val="16"/>
          </w:rPr>
          <w:tab/>
        </w:r>
        <w:r>
          <w:rPr>
            <w:color w:val="7F7F7F" w:themeColor="text1" w:themeTint="80"/>
            <w:sz w:val="14"/>
            <w:szCs w:val="10"/>
          </w:rPr>
          <w:tab/>
        </w:r>
        <w:r w:rsidR="00935C12">
          <w:fldChar w:fldCharType="begin"/>
        </w:r>
        <w:r w:rsidR="00935C12">
          <w:instrText>PAGE   \* MERGEFORMAT</w:instrText>
        </w:r>
        <w:r w:rsidR="00935C12">
          <w:fldChar w:fldCharType="separate"/>
        </w:r>
        <w:r w:rsidR="00935C12">
          <w:t>2</w:t>
        </w:r>
        <w:r w:rsidR="00935C12">
          <w:fldChar w:fldCharType="end"/>
        </w:r>
      </w:p>
    </w:sdtContent>
  </w:sdt>
  <w:p w14:paraId="734553AD" w14:textId="77777777" w:rsidR="00935C12" w:rsidRDefault="00935C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587DF" w14:textId="77777777" w:rsidR="006D1F3F" w:rsidRDefault="006D1F3F" w:rsidP="00935C12">
      <w:pPr>
        <w:spacing w:line="240" w:lineRule="auto"/>
      </w:pPr>
      <w:r>
        <w:separator/>
      </w:r>
    </w:p>
  </w:footnote>
  <w:footnote w:type="continuationSeparator" w:id="0">
    <w:p w14:paraId="0F352068" w14:textId="77777777" w:rsidR="006D1F3F" w:rsidRDefault="006D1F3F" w:rsidP="00935C1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5C4"/>
    <w:rsid w:val="00031E21"/>
    <w:rsid w:val="00034CFE"/>
    <w:rsid w:val="000538FF"/>
    <w:rsid w:val="000B0C60"/>
    <w:rsid w:val="000B27CD"/>
    <w:rsid w:val="00115605"/>
    <w:rsid w:val="001247B0"/>
    <w:rsid w:val="001344F1"/>
    <w:rsid w:val="001559A7"/>
    <w:rsid w:val="0016530E"/>
    <w:rsid w:val="001708D1"/>
    <w:rsid w:val="0018105F"/>
    <w:rsid w:val="001A0F5A"/>
    <w:rsid w:val="001C4DE9"/>
    <w:rsid w:val="001D1717"/>
    <w:rsid w:val="001D1909"/>
    <w:rsid w:val="001E0C93"/>
    <w:rsid w:val="001E6622"/>
    <w:rsid w:val="001F59CB"/>
    <w:rsid w:val="0021594C"/>
    <w:rsid w:val="002248D9"/>
    <w:rsid w:val="00232BBC"/>
    <w:rsid w:val="002511E5"/>
    <w:rsid w:val="002A11A6"/>
    <w:rsid w:val="002C61AB"/>
    <w:rsid w:val="00323B75"/>
    <w:rsid w:val="0033146D"/>
    <w:rsid w:val="00344472"/>
    <w:rsid w:val="00385894"/>
    <w:rsid w:val="003A60DD"/>
    <w:rsid w:val="003C212F"/>
    <w:rsid w:val="003D1E3B"/>
    <w:rsid w:val="004240F6"/>
    <w:rsid w:val="004431CB"/>
    <w:rsid w:val="00471065"/>
    <w:rsid w:val="0047574C"/>
    <w:rsid w:val="004805F5"/>
    <w:rsid w:val="004821C3"/>
    <w:rsid w:val="004A2BF2"/>
    <w:rsid w:val="004A767E"/>
    <w:rsid w:val="004B33E6"/>
    <w:rsid w:val="004C5C0B"/>
    <w:rsid w:val="004D1BB1"/>
    <w:rsid w:val="004E7876"/>
    <w:rsid w:val="004F578F"/>
    <w:rsid w:val="00506510"/>
    <w:rsid w:val="00517DCA"/>
    <w:rsid w:val="00546A6E"/>
    <w:rsid w:val="005632EB"/>
    <w:rsid w:val="00564838"/>
    <w:rsid w:val="006071B7"/>
    <w:rsid w:val="00620F27"/>
    <w:rsid w:val="00627327"/>
    <w:rsid w:val="00630416"/>
    <w:rsid w:val="00641ECA"/>
    <w:rsid w:val="00657A1B"/>
    <w:rsid w:val="00657E4A"/>
    <w:rsid w:val="00677ADA"/>
    <w:rsid w:val="006A2D56"/>
    <w:rsid w:val="006D1F3F"/>
    <w:rsid w:val="006E5D61"/>
    <w:rsid w:val="00716F16"/>
    <w:rsid w:val="00752516"/>
    <w:rsid w:val="00783125"/>
    <w:rsid w:val="007931A9"/>
    <w:rsid w:val="00794BEE"/>
    <w:rsid w:val="007976EF"/>
    <w:rsid w:val="007B38F8"/>
    <w:rsid w:val="007D516C"/>
    <w:rsid w:val="007E0264"/>
    <w:rsid w:val="007E03D2"/>
    <w:rsid w:val="007F398B"/>
    <w:rsid w:val="00822ABE"/>
    <w:rsid w:val="00887F84"/>
    <w:rsid w:val="008C78C1"/>
    <w:rsid w:val="008E5716"/>
    <w:rsid w:val="00902D51"/>
    <w:rsid w:val="00910499"/>
    <w:rsid w:val="0093302D"/>
    <w:rsid w:val="00935C12"/>
    <w:rsid w:val="009437FD"/>
    <w:rsid w:val="009572EF"/>
    <w:rsid w:val="00984908"/>
    <w:rsid w:val="009867C9"/>
    <w:rsid w:val="00990C33"/>
    <w:rsid w:val="009922EC"/>
    <w:rsid w:val="009947E5"/>
    <w:rsid w:val="009B7C39"/>
    <w:rsid w:val="009C2F56"/>
    <w:rsid w:val="009C5BEE"/>
    <w:rsid w:val="009F6A1B"/>
    <w:rsid w:val="00A07F11"/>
    <w:rsid w:val="00A137CD"/>
    <w:rsid w:val="00A13EC5"/>
    <w:rsid w:val="00A265B1"/>
    <w:rsid w:val="00A37750"/>
    <w:rsid w:val="00A43E81"/>
    <w:rsid w:val="00A52DF8"/>
    <w:rsid w:val="00A7131C"/>
    <w:rsid w:val="00A834D5"/>
    <w:rsid w:val="00A95D21"/>
    <w:rsid w:val="00AA4F5B"/>
    <w:rsid w:val="00AB372D"/>
    <w:rsid w:val="00AE2483"/>
    <w:rsid w:val="00AF26FD"/>
    <w:rsid w:val="00B45A3F"/>
    <w:rsid w:val="00B55165"/>
    <w:rsid w:val="00B72899"/>
    <w:rsid w:val="00BB4B74"/>
    <w:rsid w:val="00BC311C"/>
    <w:rsid w:val="00BC5E6D"/>
    <w:rsid w:val="00BE2BC0"/>
    <w:rsid w:val="00C75C2D"/>
    <w:rsid w:val="00C7659F"/>
    <w:rsid w:val="00C77389"/>
    <w:rsid w:val="00C95D4B"/>
    <w:rsid w:val="00C97664"/>
    <w:rsid w:val="00D14610"/>
    <w:rsid w:val="00D15A6E"/>
    <w:rsid w:val="00D23116"/>
    <w:rsid w:val="00D317BF"/>
    <w:rsid w:val="00DB1554"/>
    <w:rsid w:val="00DB5D7A"/>
    <w:rsid w:val="00DD1225"/>
    <w:rsid w:val="00DD4B6C"/>
    <w:rsid w:val="00DF1B1D"/>
    <w:rsid w:val="00E016FD"/>
    <w:rsid w:val="00E16492"/>
    <w:rsid w:val="00E345F1"/>
    <w:rsid w:val="00E35649"/>
    <w:rsid w:val="00E37B10"/>
    <w:rsid w:val="00E44D89"/>
    <w:rsid w:val="00E55C59"/>
    <w:rsid w:val="00E675C4"/>
    <w:rsid w:val="00E71D16"/>
    <w:rsid w:val="00E976C3"/>
    <w:rsid w:val="00EB2143"/>
    <w:rsid w:val="00EC1B13"/>
    <w:rsid w:val="00EC2B26"/>
    <w:rsid w:val="00EC3F40"/>
    <w:rsid w:val="00EC64C4"/>
    <w:rsid w:val="00EE1FF7"/>
    <w:rsid w:val="00F2075C"/>
    <w:rsid w:val="00F23DF3"/>
    <w:rsid w:val="00F45EFB"/>
    <w:rsid w:val="00F467B3"/>
    <w:rsid w:val="00F77BEC"/>
    <w:rsid w:val="00FC7E14"/>
    <w:rsid w:val="00FE0B35"/>
    <w:rsid w:val="00FE4C63"/>
    <w:rsid w:val="00FF12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5D656"/>
  <w15:chartTrackingRefBased/>
  <w15:docId w15:val="{901B1840-C470-4CFC-978E-24FBA168B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75C4"/>
    <w:pPr>
      <w:spacing w:after="0" w:line="480" w:lineRule="atLeast"/>
    </w:pPr>
    <w:rPr>
      <w:rFonts w:ascii="Courier New" w:eastAsia="Times New Roman" w:hAnsi="Courier New" w:cs="Times New Roman"/>
      <w:kern w:val="0"/>
      <w:sz w:val="24"/>
      <w:szCs w:val="20"/>
      <w:lang w:eastAsia="de-DE"/>
      <w14:ligatures w14:val="none"/>
    </w:rPr>
  </w:style>
  <w:style w:type="paragraph" w:styleId="berschrift1">
    <w:name w:val="heading 1"/>
    <w:basedOn w:val="Standard"/>
    <w:next w:val="Standard"/>
    <w:link w:val="berschrift1Zchn"/>
    <w:qFormat/>
    <w:rsid w:val="00F77BEC"/>
    <w:pPr>
      <w:keepNext/>
      <w:keepLines/>
      <w:spacing w:before="360" w:after="80" w:line="259" w:lineRule="auto"/>
      <w:outlineLvl w:val="0"/>
    </w:pPr>
    <w:rPr>
      <w:rFonts w:eastAsiaTheme="majorEastAsia" w:cstheme="majorBidi"/>
      <w:b/>
      <w:kern w:val="2"/>
      <w:sz w:val="52"/>
      <w:szCs w:val="40"/>
      <w:u w:val="single"/>
      <w:lang w:eastAsia="en-US"/>
      <w14:ligatures w14:val="standardContextual"/>
    </w:rPr>
  </w:style>
  <w:style w:type="paragraph" w:styleId="berschrift2">
    <w:name w:val="heading 2"/>
    <w:basedOn w:val="Standard"/>
    <w:next w:val="Standard"/>
    <w:link w:val="berschrift2Zchn"/>
    <w:uiPriority w:val="9"/>
    <w:unhideWhenUsed/>
    <w:qFormat/>
    <w:rsid w:val="00F77BEC"/>
    <w:pPr>
      <w:keepNext/>
      <w:keepLines/>
      <w:spacing w:before="160" w:after="80" w:line="259" w:lineRule="auto"/>
      <w:outlineLvl w:val="1"/>
    </w:pPr>
    <w:rPr>
      <w:rFonts w:eastAsiaTheme="majorEastAsia" w:cstheme="majorBidi"/>
      <w:b/>
      <w:kern w:val="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E675C4"/>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E675C4"/>
    <w:pPr>
      <w:keepNext/>
      <w:keepLines/>
      <w:spacing w:before="80" w:after="40" w:line="259" w:lineRule="auto"/>
      <w:outlineLvl w:val="3"/>
    </w:pPr>
    <w:rPr>
      <w:rFonts w:asciiTheme="minorHAnsi" w:eastAsiaTheme="majorEastAsia" w:hAnsiTheme="minorHAnsi" w:cstheme="majorBidi"/>
      <w:i/>
      <w:iCs/>
      <w:color w:val="0F4761" w:themeColor="accent1" w:themeShade="BF"/>
      <w:kern w:val="2"/>
      <w:szCs w:val="22"/>
      <w:lang w:eastAsia="en-US"/>
      <w14:ligatures w14:val="standardContextual"/>
    </w:rPr>
  </w:style>
  <w:style w:type="paragraph" w:styleId="berschrift5">
    <w:name w:val="heading 5"/>
    <w:basedOn w:val="Standard"/>
    <w:next w:val="Standard"/>
    <w:link w:val="berschrift5Zchn"/>
    <w:uiPriority w:val="9"/>
    <w:semiHidden/>
    <w:unhideWhenUsed/>
    <w:qFormat/>
    <w:rsid w:val="00E675C4"/>
    <w:pPr>
      <w:keepNext/>
      <w:keepLines/>
      <w:spacing w:before="80" w:after="40" w:line="259" w:lineRule="auto"/>
      <w:outlineLvl w:val="4"/>
    </w:pPr>
    <w:rPr>
      <w:rFonts w:asciiTheme="minorHAnsi" w:eastAsiaTheme="majorEastAsia" w:hAnsiTheme="minorHAnsi" w:cstheme="majorBidi"/>
      <w:color w:val="0F4761" w:themeColor="accent1" w:themeShade="BF"/>
      <w:kern w:val="2"/>
      <w:szCs w:val="22"/>
      <w:lang w:eastAsia="en-US"/>
      <w14:ligatures w14:val="standardContextual"/>
    </w:rPr>
  </w:style>
  <w:style w:type="paragraph" w:styleId="berschrift6">
    <w:name w:val="heading 6"/>
    <w:basedOn w:val="Standard"/>
    <w:next w:val="Standard"/>
    <w:link w:val="berschrift6Zchn"/>
    <w:uiPriority w:val="9"/>
    <w:semiHidden/>
    <w:unhideWhenUsed/>
    <w:qFormat/>
    <w:rsid w:val="00E675C4"/>
    <w:pPr>
      <w:keepNext/>
      <w:keepLines/>
      <w:spacing w:before="40" w:line="259" w:lineRule="auto"/>
      <w:outlineLvl w:val="5"/>
    </w:pPr>
    <w:rPr>
      <w:rFonts w:asciiTheme="minorHAnsi" w:eastAsiaTheme="majorEastAsia" w:hAnsiTheme="minorHAnsi" w:cstheme="majorBidi"/>
      <w:i/>
      <w:iCs/>
      <w:color w:val="595959" w:themeColor="text1" w:themeTint="A6"/>
      <w:kern w:val="2"/>
      <w:szCs w:val="22"/>
      <w:lang w:eastAsia="en-US"/>
      <w14:ligatures w14:val="standardContextual"/>
    </w:rPr>
  </w:style>
  <w:style w:type="paragraph" w:styleId="berschrift7">
    <w:name w:val="heading 7"/>
    <w:basedOn w:val="Standard"/>
    <w:next w:val="Standard"/>
    <w:link w:val="berschrift7Zchn"/>
    <w:uiPriority w:val="9"/>
    <w:semiHidden/>
    <w:unhideWhenUsed/>
    <w:qFormat/>
    <w:rsid w:val="00E675C4"/>
    <w:pPr>
      <w:keepNext/>
      <w:keepLines/>
      <w:spacing w:before="40" w:line="259" w:lineRule="auto"/>
      <w:outlineLvl w:val="6"/>
    </w:pPr>
    <w:rPr>
      <w:rFonts w:asciiTheme="minorHAnsi" w:eastAsiaTheme="majorEastAsia" w:hAnsiTheme="minorHAnsi" w:cstheme="majorBidi"/>
      <w:color w:val="595959" w:themeColor="text1" w:themeTint="A6"/>
      <w:kern w:val="2"/>
      <w:szCs w:val="22"/>
      <w:lang w:eastAsia="en-US"/>
      <w14:ligatures w14:val="standardContextual"/>
    </w:rPr>
  </w:style>
  <w:style w:type="paragraph" w:styleId="berschrift8">
    <w:name w:val="heading 8"/>
    <w:basedOn w:val="Standard"/>
    <w:next w:val="Standard"/>
    <w:link w:val="berschrift8Zchn"/>
    <w:uiPriority w:val="9"/>
    <w:semiHidden/>
    <w:unhideWhenUsed/>
    <w:qFormat/>
    <w:rsid w:val="00E675C4"/>
    <w:pPr>
      <w:keepNext/>
      <w:keepLines/>
      <w:spacing w:line="259" w:lineRule="auto"/>
      <w:outlineLvl w:val="7"/>
    </w:pPr>
    <w:rPr>
      <w:rFonts w:asciiTheme="minorHAnsi" w:eastAsiaTheme="majorEastAsia" w:hAnsiTheme="minorHAnsi" w:cstheme="majorBidi"/>
      <w:i/>
      <w:iCs/>
      <w:color w:val="272727" w:themeColor="text1" w:themeTint="D8"/>
      <w:kern w:val="2"/>
      <w:szCs w:val="22"/>
      <w:lang w:eastAsia="en-US"/>
      <w14:ligatures w14:val="standardContextual"/>
    </w:rPr>
  </w:style>
  <w:style w:type="paragraph" w:styleId="berschrift9">
    <w:name w:val="heading 9"/>
    <w:basedOn w:val="Standard"/>
    <w:next w:val="Standard"/>
    <w:link w:val="berschrift9Zchn"/>
    <w:uiPriority w:val="9"/>
    <w:semiHidden/>
    <w:unhideWhenUsed/>
    <w:qFormat/>
    <w:rsid w:val="00E675C4"/>
    <w:pPr>
      <w:keepNext/>
      <w:keepLines/>
      <w:spacing w:line="259" w:lineRule="auto"/>
      <w:outlineLvl w:val="8"/>
    </w:pPr>
    <w:rPr>
      <w:rFonts w:asciiTheme="minorHAnsi" w:eastAsiaTheme="majorEastAsia" w:hAnsiTheme="minorHAnsi" w:cstheme="majorBidi"/>
      <w:color w:val="272727" w:themeColor="text1" w:themeTint="D8"/>
      <w:kern w:val="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F77BEC"/>
    <w:rPr>
      <w:rFonts w:ascii="Courier New" w:eastAsiaTheme="majorEastAsia" w:hAnsi="Courier New" w:cstheme="majorBidi"/>
      <w:b/>
      <w:sz w:val="52"/>
      <w:szCs w:val="40"/>
      <w:u w:val="single"/>
    </w:rPr>
  </w:style>
  <w:style w:type="character" w:customStyle="1" w:styleId="berschrift2Zchn">
    <w:name w:val="Überschrift 2 Zchn"/>
    <w:basedOn w:val="Absatz-Standardschriftart"/>
    <w:link w:val="berschrift2"/>
    <w:uiPriority w:val="9"/>
    <w:rsid w:val="00F77BEC"/>
    <w:rPr>
      <w:rFonts w:ascii="Courier New" w:eastAsiaTheme="majorEastAsia" w:hAnsi="Courier New" w:cstheme="majorBidi"/>
      <w:b/>
      <w:sz w:val="24"/>
      <w:szCs w:val="32"/>
    </w:rPr>
  </w:style>
  <w:style w:type="character" w:customStyle="1" w:styleId="berschrift3Zchn">
    <w:name w:val="Überschrift 3 Zchn"/>
    <w:basedOn w:val="Absatz-Standardschriftart"/>
    <w:link w:val="berschrift3"/>
    <w:uiPriority w:val="9"/>
    <w:semiHidden/>
    <w:rsid w:val="00E675C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675C4"/>
    <w:rPr>
      <w:rFonts w:eastAsiaTheme="majorEastAsia" w:cstheme="majorBidi"/>
      <w:i/>
      <w:iCs/>
      <w:color w:val="0F4761" w:themeColor="accent1" w:themeShade="BF"/>
      <w:sz w:val="24"/>
    </w:rPr>
  </w:style>
  <w:style w:type="character" w:customStyle="1" w:styleId="berschrift5Zchn">
    <w:name w:val="Überschrift 5 Zchn"/>
    <w:basedOn w:val="Absatz-Standardschriftart"/>
    <w:link w:val="berschrift5"/>
    <w:uiPriority w:val="9"/>
    <w:semiHidden/>
    <w:rsid w:val="00E675C4"/>
    <w:rPr>
      <w:rFonts w:eastAsiaTheme="majorEastAsia" w:cstheme="majorBidi"/>
      <w:color w:val="0F4761" w:themeColor="accent1" w:themeShade="BF"/>
      <w:sz w:val="24"/>
    </w:rPr>
  </w:style>
  <w:style w:type="character" w:customStyle="1" w:styleId="berschrift6Zchn">
    <w:name w:val="Überschrift 6 Zchn"/>
    <w:basedOn w:val="Absatz-Standardschriftart"/>
    <w:link w:val="berschrift6"/>
    <w:uiPriority w:val="9"/>
    <w:semiHidden/>
    <w:rsid w:val="00E675C4"/>
    <w:rPr>
      <w:rFonts w:eastAsiaTheme="majorEastAsia" w:cstheme="majorBidi"/>
      <w:i/>
      <w:iCs/>
      <w:color w:val="595959" w:themeColor="text1" w:themeTint="A6"/>
      <w:sz w:val="24"/>
    </w:rPr>
  </w:style>
  <w:style w:type="character" w:customStyle="1" w:styleId="berschrift7Zchn">
    <w:name w:val="Überschrift 7 Zchn"/>
    <w:basedOn w:val="Absatz-Standardschriftart"/>
    <w:link w:val="berschrift7"/>
    <w:uiPriority w:val="9"/>
    <w:semiHidden/>
    <w:rsid w:val="00E675C4"/>
    <w:rPr>
      <w:rFonts w:eastAsiaTheme="majorEastAsia" w:cstheme="majorBidi"/>
      <w:color w:val="595959" w:themeColor="text1" w:themeTint="A6"/>
      <w:sz w:val="24"/>
    </w:rPr>
  </w:style>
  <w:style w:type="character" w:customStyle="1" w:styleId="berschrift8Zchn">
    <w:name w:val="Überschrift 8 Zchn"/>
    <w:basedOn w:val="Absatz-Standardschriftart"/>
    <w:link w:val="berschrift8"/>
    <w:uiPriority w:val="9"/>
    <w:semiHidden/>
    <w:rsid w:val="00E675C4"/>
    <w:rPr>
      <w:rFonts w:eastAsiaTheme="majorEastAsia" w:cstheme="majorBidi"/>
      <w:i/>
      <w:iCs/>
      <w:color w:val="272727" w:themeColor="text1" w:themeTint="D8"/>
      <w:sz w:val="24"/>
    </w:rPr>
  </w:style>
  <w:style w:type="character" w:customStyle="1" w:styleId="berschrift9Zchn">
    <w:name w:val="Überschrift 9 Zchn"/>
    <w:basedOn w:val="Absatz-Standardschriftart"/>
    <w:link w:val="berschrift9"/>
    <w:uiPriority w:val="9"/>
    <w:semiHidden/>
    <w:rsid w:val="00E675C4"/>
    <w:rPr>
      <w:rFonts w:eastAsiaTheme="majorEastAsia" w:cstheme="majorBidi"/>
      <w:color w:val="272727" w:themeColor="text1" w:themeTint="D8"/>
      <w:sz w:val="24"/>
    </w:rPr>
  </w:style>
  <w:style w:type="paragraph" w:styleId="Titel">
    <w:name w:val="Title"/>
    <w:basedOn w:val="Standard"/>
    <w:next w:val="Standard"/>
    <w:link w:val="TitelZchn"/>
    <w:uiPriority w:val="10"/>
    <w:qFormat/>
    <w:rsid w:val="00E675C4"/>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E675C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675C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E675C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675C4"/>
    <w:pPr>
      <w:spacing w:before="160" w:after="160" w:line="259" w:lineRule="auto"/>
      <w:jc w:val="center"/>
    </w:pPr>
    <w:rPr>
      <w:rFonts w:ascii="Calibri" w:eastAsiaTheme="minorHAnsi" w:hAnsi="Calibri" w:cstheme="minorBidi"/>
      <w:i/>
      <w:iCs/>
      <w:color w:val="404040" w:themeColor="text1" w:themeTint="BF"/>
      <w:kern w:val="2"/>
      <w:szCs w:val="22"/>
      <w:lang w:eastAsia="en-US"/>
      <w14:ligatures w14:val="standardContextual"/>
    </w:rPr>
  </w:style>
  <w:style w:type="character" w:customStyle="1" w:styleId="ZitatZchn">
    <w:name w:val="Zitat Zchn"/>
    <w:basedOn w:val="Absatz-Standardschriftart"/>
    <w:link w:val="Zitat"/>
    <w:uiPriority w:val="29"/>
    <w:rsid w:val="00E675C4"/>
    <w:rPr>
      <w:rFonts w:ascii="Calibri" w:hAnsi="Calibri"/>
      <w:i/>
      <w:iCs/>
      <w:color w:val="404040" w:themeColor="text1" w:themeTint="BF"/>
      <w:sz w:val="24"/>
    </w:rPr>
  </w:style>
  <w:style w:type="paragraph" w:styleId="Listenabsatz">
    <w:name w:val="List Paragraph"/>
    <w:basedOn w:val="Standard"/>
    <w:uiPriority w:val="34"/>
    <w:qFormat/>
    <w:rsid w:val="00E675C4"/>
    <w:pPr>
      <w:spacing w:after="160" w:line="259" w:lineRule="auto"/>
      <w:ind w:left="720"/>
      <w:contextualSpacing/>
    </w:pPr>
    <w:rPr>
      <w:rFonts w:ascii="Calibri" w:eastAsiaTheme="minorHAnsi" w:hAnsi="Calibri" w:cstheme="minorBidi"/>
      <w:kern w:val="2"/>
      <w:szCs w:val="22"/>
      <w:lang w:eastAsia="en-US"/>
      <w14:ligatures w14:val="standardContextual"/>
    </w:rPr>
  </w:style>
  <w:style w:type="character" w:styleId="IntensiveHervorhebung">
    <w:name w:val="Intense Emphasis"/>
    <w:basedOn w:val="Absatz-Standardschriftart"/>
    <w:uiPriority w:val="21"/>
    <w:qFormat/>
    <w:rsid w:val="00E675C4"/>
    <w:rPr>
      <w:i/>
      <w:iCs/>
      <w:color w:val="0F4761" w:themeColor="accent1" w:themeShade="BF"/>
    </w:rPr>
  </w:style>
  <w:style w:type="paragraph" w:styleId="IntensivesZitat">
    <w:name w:val="Intense Quote"/>
    <w:basedOn w:val="Standard"/>
    <w:next w:val="Standard"/>
    <w:link w:val="IntensivesZitatZchn"/>
    <w:uiPriority w:val="30"/>
    <w:qFormat/>
    <w:rsid w:val="00E675C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Calibri" w:eastAsiaTheme="minorHAnsi" w:hAnsi="Calibri" w:cstheme="minorBidi"/>
      <w:i/>
      <w:iCs/>
      <w:color w:val="0F4761" w:themeColor="accent1" w:themeShade="BF"/>
      <w:kern w:val="2"/>
      <w:szCs w:val="22"/>
      <w:lang w:eastAsia="en-US"/>
      <w14:ligatures w14:val="standardContextual"/>
    </w:rPr>
  </w:style>
  <w:style w:type="character" w:customStyle="1" w:styleId="IntensivesZitatZchn">
    <w:name w:val="Intensives Zitat Zchn"/>
    <w:basedOn w:val="Absatz-Standardschriftart"/>
    <w:link w:val="IntensivesZitat"/>
    <w:uiPriority w:val="30"/>
    <w:rsid w:val="00E675C4"/>
    <w:rPr>
      <w:rFonts w:ascii="Calibri" w:hAnsi="Calibri"/>
      <w:i/>
      <w:iCs/>
      <w:color w:val="0F4761" w:themeColor="accent1" w:themeShade="BF"/>
      <w:sz w:val="24"/>
    </w:rPr>
  </w:style>
  <w:style w:type="character" w:styleId="IntensiverVerweis">
    <w:name w:val="Intense Reference"/>
    <w:basedOn w:val="Absatz-Standardschriftart"/>
    <w:uiPriority w:val="32"/>
    <w:qFormat/>
    <w:rsid w:val="00E675C4"/>
    <w:rPr>
      <w:b/>
      <w:bCs/>
      <w:smallCaps/>
      <w:color w:val="0F4761" w:themeColor="accent1" w:themeShade="BF"/>
      <w:spacing w:val="5"/>
    </w:rPr>
  </w:style>
  <w:style w:type="paragraph" w:styleId="Kopfzeile">
    <w:name w:val="header"/>
    <w:basedOn w:val="Standard"/>
    <w:link w:val="KopfzeileZchn"/>
    <w:uiPriority w:val="99"/>
    <w:unhideWhenUsed/>
    <w:rsid w:val="00935C1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35C12"/>
    <w:rPr>
      <w:rFonts w:ascii="Courier New" w:eastAsia="Times New Roman" w:hAnsi="Courier New" w:cs="Times New Roman"/>
      <w:kern w:val="0"/>
      <w:sz w:val="24"/>
      <w:szCs w:val="20"/>
      <w:lang w:eastAsia="de-DE"/>
      <w14:ligatures w14:val="none"/>
    </w:rPr>
  </w:style>
  <w:style w:type="paragraph" w:styleId="Fuzeile">
    <w:name w:val="footer"/>
    <w:basedOn w:val="Standard"/>
    <w:link w:val="FuzeileZchn"/>
    <w:uiPriority w:val="99"/>
    <w:unhideWhenUsed/>
    <w:rsid w:val="00935C1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35C12"/>
    <w:rPr>
      <w:rFonts w:ascii="Courier New" w:eastAsia="Times New Roman" w:hAnsi="Courier New" w:cs="Times New Roman"/>
      <w:kern w:val="0"/>
      <w:sz w:val="24"/>
      <w:szCs w:val="20"/>
      <w:lang w:eastAsia="de-DE"/>
      <w14:ligatures w14:val="none"/>
    </w:rPr>
  </w:style>
  <w:style w:type="character" w:styleId="Hyperlink">
    <w:name w:val="Hyperlink"/>
    <w:basedOn w:val="Absatz-Standardschriftart"/>
    <w:uiPriority w:val="99"/>
    <w:unhideWhenUsed/>
    <w:rsid w:val="00AB372D"/>
    <w:rPr>
      <w:color w:val="467886" w:themeColor="hyperlink"/>
      <w:u w:val="single"/>
    </w:rPr>
  </w:style>
  <w:style w:type="paragraph" w:styleId="KeinLeerraum">
    <w:name w:val="No Spacing"/>
    <w:uiPriority w:val="1"/>
    <w:qFormat/>
    <w:rsid w:val="00F77BEC"/>
    <w:pPr>
      <w:spacing w:after="0" w:line="240" w:lineRule="auto"/>
    </w:pPr>
    <w:rPr>
      <w:rFonts w:ascii="Courier New" w:eastAsia="Times New Roman" w:hAnsi="Courier New" w:cs="Times New Roman"/>
      <w:kern w:val="0"/>
      <w:sz w:val="24"/>
      <w:szCs w:val="20"/>
      <w:lang w:eastAsia="de-DE"/>
      <w14:ligatures w14:val="none"/>
    </w:rPr>
  </w:style>
  <w:style w:type="character" w:styleId="NichtaufgelsteErwhnung">
    <w:name w:val="Unresolved Mention"/>
    <w:basedOn w:val="Absatz-Standardschriftart"/>
    <w:uiPriority w:val="99"/>
    <w:semiHidden/>
    <w:unhideWhenUsed/>
    <w:rsid w:val="007976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ohnellisauthor.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4374</Words>
  <Characters>29136</Characters>
  <Application>Microsoft Office Word</Application>
  <DocSecurity>0</DocSecurity>
  <Lines>832</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Jens-Christian Seele</dc:creator>
  <cp:keywords/>
  <dc:description/>
  <cp:lastModifiedBy>Jens-Christian Seele</cp:lastModifiedBy>
  <cp:revision>132</cp:revision>
  <dcterms:created xsi:type="dcterms:W3CDTF">2024-06-19T11:25:00Z</dcterms:created>
  <dcterms:modified xsi:type="dcterms:W3CDTF">2025-05-12T13:04:00Z</dcterms:modified>
</cp:coreProperties>
</file>